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A6" w:rsidRPr="00B92DA6" w:rsidRDefault="00B92DA6" w:rsidP="00B92DA6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Segoe UI"/>
          <w:color w:val="000000"/>
          <w:sz w:val="36"/>
          <w:szCs w:val="36"/>
          <w:lang w:eastAsia="ru-RU"/>
        </w:rPr>
      </w:pPr>
      <w:bookmarkStart w:id="0" w:name="_GoBack"/>
      <w:bookmarkEnd w:id="0"/>
      <w:r w:rsidRPr="00B92DA6">
        <w:rPr>
          <w:rFonts w:ascii="inherit" w:eastAsia="Times New Roman" w:hAnsi="inherit" w:cs="Segoe UI"/>
          <w:color w:val="000000"/>
          <w:sz w:val="36"/>
          <w:szCs w:val="36"/>
          <w:lang w:eastAsia="ru-RU"/>
        </w:rPr>
        <w:t>Специальности и направления</w:t>
      </w:r>
    </w:p>
    <w:tbl>
      <w:tblPr>
        <w:tblW w:w="104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626"/>
        <w:gridCol w:w="1774"/>
        <w:gridCol w:w="1134"/>
        <w:gridCol w:w="1134"/>
        <w:gridCol w:w="2410"/>
      </w:tblGrid>
      <w:tr w:rsidR="00B92DA6" w:rsidRPr="00B92DA6" w:rsidTr="00DC792F">
        <w:tc>
          <w:tcPr>
            <w:tcW w:w="1042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708F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color w:val="31708F"/>
                <w:sz w:val="24"/>
                <w:szCs w:val="24"/>
                <w:lang w:eastAsia="ru-RU"/>
              </w:rPr>
              <w:t>Институт естественных наук и математики</w:t>
            </w:r>
          </w:p>
        </w:tc>
      </w:tr>
      <w:tr w:rsidR="00D96A21" w:rsidRPr="00D96A21" w:rsidTr="00DC792F"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направления / образовательная программа</w:t>
            </w:r>
          </w:p>
          <w:p w:rsidR="00A9208D" w:rsidRDefault="00A9208D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 – очная форма обучения;</w:t>
            </w:r>
          </w:p>
          <w:p w:rsidR="00A9208D" w:rsidRPr="00B92DA6" w:rsidRDefault="00A9208D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ЗФО – заочная форма обучения</w:t>
            </w:r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в рамках контрольных цифр приема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по договорам об оказании платных образовательных услуг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в пределах особой квоты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в пределах целевой квоты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Вступительные испытания</w:t>
            </w:r>
          </w:p>
        </w:tc>
      </w:tr>
      <w:tr w:rsidR="00B92DA6" w:rsidRPr="00B92DA6" w:rsidTr="00DC792F">
        <w:tc>
          <w:tcPr>
            <w:tcW w:w="1042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763D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color w:val="3C763D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B92DA6" w:rsidRPr="00B92DA6" w:rsidTr="00DC792F">
        <w:tc>
          <w:tcPr>
            <w:tcW w:w="1042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A6D3B"/>
                <w:sz w:val="24"/>
                <w:szCs w:val="24"/>
                <w:lang w:eastAsia="ru-RU"/>
              </w:rPr>
            </w:pPr>
            <w:proofErr w:type="spellStart"/>
            <w:r w:rsidRPr="00B92DA6">
              <w:rPr>
                <w:rFonts w:ascii="Times New Roman" w:eastAsia="Times New Roman" w:hAnsi="Times New Roman" w:cs="Times New Roman"/>
                <w:b/>
                <w:bCs/>
                <w:color w:val="8A6D3B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D96A21" w:rsidRPr="00D96A21" w:rsidTr="00DC792F"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 (ОФО) Педагогическое образование</w:t>
            </w:r>
            <w:r w:rsidR="00A9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профили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Химия, Биология</w:t>
            </w:r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1112DC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1112DC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A6" w:rsidRPr="00B92DA6" w:rsidRDefault="00A9208D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A9208D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1112DC" w:rsidP="00D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Обществознание: 45</w:t>
            </w:r>
            <w:r w:rsidR="00287D8E" w:rsidRPr="0028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="00B92DA6" w:rsidRPr="00D13A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/>
            </w:r>
            <w:r w:rsidR="00B92DA6"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40</w:t>
            </w:r>
            <w:r w:rsidR="00B92DA6"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="00D1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  <w:r w:rsidR="00B92DA6"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39</w:t>
            </w: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</w:tr>
      <w:tr w:rsidR="00D96A21" w:rsidRPr="00D96A21" w:rsidTr="00DC792F"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A9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 (ОФО) Экология и природопользование</w:t>
            </w:r>
            <w:r w:rsidR="00A9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профиль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Природопользование</w:t>
            </w:r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1112DC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1112DC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A6" w:rsidRPr="00B92DA6" w:rsidRDefault="00A9208D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A9208D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D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40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="00D1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1112DC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39</w:t>
            </w:r>
            <w:r w:rsidR="001112DC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112DC" w:rsidRPr="00D13A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Биология</w:t>
            </w:r>
            <w:r w:rsidRPr="00D13A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  <w:r w:rsidR="00A9208D" w:rsidRPr="00D13A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39</w:t>
            </w:r>
          </w:p>
        </w:tc>
      </w:tr>
      <w:tr w:rsidR="00D96A21" w:rsidRPr="00D96A21" w:rsidTr="00DC792F"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A9208D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06.03.01 (ОФО) Биология, профиль</w:t>
            </w:r>
            <w:r w:rsidR="00B92DA6"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2DA6"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Биоэкология</w:t>
            </w:r>
            <w:proofErr w:type="spellEnd"/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1112DC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1112DC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A6" w:rsidRPr="00B92DA6" w:rsidRDefault="00A9208D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A9208D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D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40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="00D1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="001112DC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39</w:t>
            </w:r>
            <w:r w:rsidR="001112DC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A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Биология: </w:t>
            </w:r>
            <w:r w:rsidR="00A9208D" w:rsidRPr="00D13A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39</w:t>
            </w:r>
          </w:p>
        </w:tc>
      </w:tr>
      <w:tr w:rsidR="00D96A21" w:rsidRPr="00D96A21" w:rsidTr="00DC792F"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 (ОФО) Педагогическое образование</w:t>
            </w:r>
            <w:r w:rsidR="00A9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профили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Безопасность жизнедеятельности, Физическая культура</w:t>
            </w:r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1112DC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1112DC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A6" w:rsidRPr="00B92DA6" w:rsidRDefault="00A9208D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A9208D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0B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="001112DC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язык: 40</w:t>
            </w:r>
            <w:r w:rsidR="001112DC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112DC"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Обществознание: 45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нормативов: легкая атлетика, спортивные игры</w:t>
            </w:r>
            <w:r w:rsidR="000B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гимнастика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50</w:t>
            </w:r>
          </w:p>
        </w:tc>
      </w:tr>
      <w:tr w:rsidR="00D96A21" w:rsidRPr="00D96A21" w:rsidTr="00DC792F"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 (ОФО) Педагогическое образование</w:t>
            </w:r>
            <w:r w:rsidR="00A9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профили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Математика, Физика</w:t>
            </w:r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A6" w:rsidRPr="00B92DA6" w:rsidRDefault="000B5A10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0B5A10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D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="004A1792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язык: 40</w:t>
            </w:r>
            <w:r w:rsidR="004A1792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1792"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Обществознание: 45</w:t>
            </w:r>
            <w:r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/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D1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4A1792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39</w:t>
            </w:r>
            <w:r w:rsidR="004A1792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</w:tr>
      <w:tr w:rsidR="00B92DA6" w:rsidRPr="00B92DA6" w:rsidTr="00DC792F">
        <w:tc>
          <w:tcPr>
            <w:tcW w:w="1042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A6D3B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color w:val="8A6D3B"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B92DA6" w:rsidRPr="00B92DA6" w:rsidTr="00DC792F"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D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06.04.01 (ОФО) Биология</w:t>
            </w:r>
            <w:r w:rsidR="00D1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профиль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биоразнообразия и рациональное природопользование</w:t>
            </w:r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D13A69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F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Рациональное природопользование: 50</w:t>
            </w:r>
            <w:r w:rsidRPr="00DC792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Экология: 50</w:t>
            </w:r>
          </w:p>
        </w:tc>
      </w:tr>
      <w:tr w:rsidR="00B92DA6" w:rsidRPr="00B92DA6" w:rsidTr="00DC792F"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D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(ОФО) Педагогическое 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  <w:r w:rsidR="00D1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профиль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цифровые технологии в образовании</w:t>
            </w:r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D13A69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4A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Педагогика: 50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Педагогическ</w:t>
            </w:r>
            <w:r w:rsidR="004A1792"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ие</w:t>
            </w:r>
            <w:r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технологи</w:t>
            </w:r>
            <w:r w:rsidR="004A1792"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 50</w:t>
            </w:r>
          </w:p>
        </w:tc>
      </w:tr>
      <w:tr w:rsidR="00B92DA6" w:rsidRPr="00B92DA6" w:rsidTr="00DC792F">
        <w:tc>
          <w:tcPr>
            <w:tcW w:w="1042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763D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color w:val="3C763D"/>
                <w:sz w:val="24"/>
                <w:szCs w:val="24"/>
                <w:lang w:eastAsia="ru-RU"/>
              </w:rPr>
              <w:lastRenderedPageBreak/>
              <w:t>Заочная форма обучения</w:t>
            </w:r>
          </w:p>
        </w:tc>
      </w:tr>
      <w:tr w:rsidR="00B92DA6" w:rsidRPr="00B92DA6" w:rsidTr="00DC792F">
        <w:tc>
          <w:tcPr>
            <w:tcW w:w="1042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A6D3B"/>
                <w:sz w:val="24"/>
                <w:szCs w:val="24"/>
                <w:lang w:eastAsia="ru-RU"/>
              </w:rPr>
            </w:pPr>
            <w:proofErr w:type="spellStart"/>
            <w:r w:rsidRPr="00B92DA6">
              <w:rPr>
                <w:rFonts w:ascii="Times New Roman" w:eastAsia="Times New Roman" w:hAnsi="Times New Roman" w:cs="Times New Roman"/>
                <w:b/>
                <w:bCs/>
                <w:color w:val="8A6D3B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B92DA6" w:rsidRPr="00B92DA6" w:rsidTr="00DC792F"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0B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 (ЗФО) Педагогическое образование</w:t>
            </w:r>
            <w:r w:rsidR="000B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профиль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жизнедеятельности</w:t>
            </w:r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0B5A10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0B5A10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D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40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Обществознание: 4</w:t>
            </w:r>
            <w:r w:rsidR="004A1792"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="00D1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4A1792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39</w:t>
            </w:r>
            <w:r w:rsidR="004A1792"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/39</w:t>
            </w:r>
          </w:p>
        </w:tc>
      </w:tr>
      <w:tr w:rsidR="00B92DA6" w:rsidRPr="00B92DA6" w:rsidTr="00DC792F"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 (</w:t>
            </w:r>
            <w:r w:rsidR="000B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ЗФО) Педагогическое образование, профиль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0B5A10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0B5A10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4A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40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Обществознание: 4</w:t>
            </w:r>
            <w:r w:rsidR="004A1792" w:rsidRPr="005512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нормативов: легкая атлетика, спортивные игры, гимнастика: 50</w:t>
            </w:r>
          </w:p>
        </w:tc>
      </w:tr>
      <w:tr w:rsidR="00B92DA6" w:rsidRPr="00B92DA6" w:rsidTr="00DC792F">
        <w:tc>
          <w:tcPr>
            <w:tcW w:w="1042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A6D3B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color w:val="8A6D3B"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B92DA6" w:rsidRPr="00B92DA6" w:rsidTr="00DC792F"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D1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 (ЗФО) Педагогическое образование</w:t>
            </w:r>
            <w:r w:rsidR="00D1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профиль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Преподавание физической культуры в условиях инклюзивного образования</w:t>
            </w:r>
          </w:p>
        </w:tc>
        <w:tc>
          <w:tcPr>
            <w:tcW w:w="1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4A1792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D13A69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Педагогика: 50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7D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Теория и методика физической культуры и спорта: 50</w:t>
            </w:r>
          </w:p>
        </w:tc>
      </w:tr>
    </w:tbl>
    <w:p w:rsidR="00DC792F" w:rsidRPr="00DC792F" w:rsidRDefault="00287D8E" w:rsidP="00DC792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7"/>
          <w:szCs w:val="27"/>
          <w:lang w:eastAsia="ru-RU"/>
        </w:rPr>
      </w:pPr>
      <w:r w:rsidRPr="00287D8E">
        <w:rPr>
          <w:rFonts w:ascii="Segoe UI" w:eastAsia="Times New Roman" w:hAnsi="Segoe UI" w:cs="Segoe UI"/>
          <w:b/>
          <w:color w:val="000000"/>
          <w:sz w:val="27"/>
          <w:szCs w:val="27"/>
          <w:lang w:eastAsia="ru-RU"/>
        </w:rPr>
        <w:t>*</w:t>
      </w:r>
      <w:r w:rsidR="00DC792F" w:rsidRPr="00DC79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C792F" w:rsidRPr="00DC79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Минимальное количество баллов, приоритетная профильная </w:t>
      </w:r>
      <w:r w:rsidR="00DC792F" w:rsidRPr="00DC792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дисциплина</w:t>
      </w:r>
      <w:r w:rsidR="00DC792F" w:rsidRPr="00DC79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на данное направление подготовки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1728"/>
        <w:gridCol w:w="1903"/>
        <w:gridCol w:w="1134"/>
        <w:gridCol w:w="1134"/>
        <w:gridCol w:w="2387"/>
      </w:tblGrid>
      <w:tr w:rsidR="00B92DA6" w:rsidRPr="00B92DA6" w:rsidTr="00DC792F">
        <w:trPr>
          <w:tblHeader/>
        </w:trPr>
        <w:tc>
          <w:tcPr>
            <w:tcW w:w="10445" w:type="dxa"/>
            <w:gridSpan w:val="6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718F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color w:val="26718F"/>
                <w:sz w:val="24"/>
                <w:szCs w:val="24"/>
                <w:lang w:eastAsia="ru-RU"/>
              </w:rPr>
              <w:t xml:space="preserve">Аспирантура </w:t>
            </w:r>
            <w:proofErr w:type="spellStart"/>
            <w:r w:rsidRPr="00B92DA6">
              <w:rPr>
                <w:rFonts w:ascii="Times New Roman" w:eastAsia="Times New Roman" w:hAnsi="Times New Roman" w:cs="Times New Roman"/>
                <w:color w:val="26718F"/>
                <w:sz w:val="24"/>
                <w:szCs w:val="24"/>
                <w:lang w:eastAsia="ru-RU"/>
              </w:rPr>
              <w:t>ИЕНиМ</w:t>
            </w:r>
            <w:proofErr w:type="spellEnd"/>
          </w:p>
        </w:tc>
      </w:tr>
      <w:tr w:rsidR="00B92DA6" w:rsidRPr="00B92DA6" w:rsidTr="00DC792F">
        <w:trPr>
          <w:tblHeader/>
        </w:trPr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направления/ Образовательная программа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в рамках контрольных цифр приема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по договорам об оказании платных образовательных услуг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в пределах особой квоты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в пределах целевой квоты</w:t>
            </w:r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Вступительные испытания</w:t>
            </w:r>
            <w:r w:rsidRPr="00B9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 порядке приоритета)</w:t>
            </w:r>
          </w:p>
        </w:tc>
      </w:tr>
      <w:tr w:rsidR="00B92DA6" w:rsidRPr="00B92DA6" w:rsidTr="00DC792F">
        <w:tc>
          <w:tcPr>
            <w:tcW w:w="1044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753D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color w:val="39753D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B92DA6" w:rsidRPr="00B92DA6" w:rsidTr="00DC792F"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06.06.01 Биологические науки, профиль: Экология (по отраслям)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DA6" w:rsidRPr="00B92DA6" w:rsidRDefault="00B92DA6" w:rsidP="00B9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Специальная дисциплина</w:t>
            </w:r>
            <w:r w:rsidRPr="00B9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Иностранный язык</w:t>
            </w:r>
          </w:p>
        </w:tc>
      </w:tr>
    </w:tbl>
    <w:p w:rsidR="00B92DA6" w:rsidRPr="00DC792F" w:rsidRDefault="00B92DA6" w:rsidP="00B92DA6">
      <w:pPr>
        <w:shd w:val="clear" w:color="auto" w:fill="004F39"/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 w:rsidRPr="00DC792F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© Федеральное государственное бюджетное образовательное учреждение высшего образования «Хакасский государственный университет им. Н. Ф. Катанова»</w:t>
      </w:r>
      <w:r w:rsidR="00DC792F" w:rsidRPr="00DC792F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 xml:space="preserve"> </w:t>
      </w:r>
      <w:r w:rsidRPr="00DC792F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 xml:space="preserve">655000, Республика Хакасия, г. Абакан, </w:t>
      </w:r>
      <w:r w:rsidR="0064388A" w:rsidRPr="00DC792F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пр</w:t>
      </w:r>
      <w:r w:rsidRPr="00DC792F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. Ленина, 90</w:t>
      </w:r>
    </w:p>
    <w:p w:rsidR="00B92DA6" w:rsidRPr="00DC792F" w:rsidRDefault="00F866AA" w:rsidP="00B92DA6">
      <w:pPr>
        <w:shd w:val="clear" w:color="auto" w:fill="004F39"/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hyperlink r:id="rId5" w:history="1">
        <w:r w:rsidR="00B92DA6" w:rsidRPr="00DC792F">
          <w:rPr>
            <w:rFonts w:ascii="Times New Roman" w:eastAsia="Times New Roman" w:hAnsi="Times New Roman" w:cs="Times New Roman"/>
            <w:color w:val="FDFEFE"/>
            <w:sz w:val="18"/>
            <w:szCs w:val="18"/>
            <w:lang w:eastAsia="ru-RU"/>
          </w:rPr>
          <w:t>Противодействие коррупции</w:t>
        </w:r>
      </w:hyperlink>
    </w:p>
    <w:p w:rsidR="00FB210C" w:rsidRPr="00DC792F" w:rsidRDefault="00FB210C" w:rsidP="00B92DA6">
      <w:pPr>
        <w:spacing w:after="0" w:line="240" w:lineRule="auto"/>
        <w:rPr>
          <w:sz w:val="18"/>
          <w:szCs w:val="18"/>
        </w:rPr>
      </w:pPr>
    </w:p>
    <w:sectPr w:rsidR="00FB210C" w:rsidRPr="00DC792F" w:rsidSect="00B92D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BB"/>
    <w:rsid w:val="000B5A10"/>
    <w:rsid w:val="001112DC"/>
    <w:rsid w:val="00287D8E"/>
    <w:rsid w:val="004A1792"/>
    <w:rsid w:val="00551283"/>
    <w:rsid w:val="0064388A"/>
    <w:rsid w:val="00813FBB"/>
    <w:rsid w:val="00A9208D"/>
    <w:rsid w:val="00B92DA6"/>
    <w:rsid w:val="00D13A69"/>
    <w:rsid w:val="00D42BE7"/>
    <w:rsid w:val="00D96A21"/>
    <w:rsid w:val="00DC792F"/>
    <w:rsid w:val="00E97295"/>
    <w:rsid w:val="00F866AA"/>
    <w:rsid w:val="00FA7867"/>
    <w:rsid w:val="00F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2D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D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D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2D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D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5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su.ru/bezopasnost/antikorrup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Сазанакова</dc:creator>
  <cp:lastModifiedBy>Елена В. Сазанакова</cp:lastModifiedBy>
  <cp:revision>2</cp:revision>
  <dcterms:created xsi:type="dcterms:W3CDTF">2021-03-17T08:31:00Z</dcterms:created>
  <dcterms:modified xsi:type="dcterms:W3CDTF">2021-03-17T08:31:00Z</dcterms:modified>
</cp:coreProperties>
</file>