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33A" w:rsidRPr="0088646A" w:rsidRDefault="00D8333A" w:rsidP="00D8333A">
      <w:pPr>
        <w:pStyle w:val="a7"/>
        <w:ind w:hanging="399"/>
        <w:rPr>
          <w:sz w:val="24"/>
          <w:szCs w:val="24"/>
        </w:rPr>
      </w:pPr>
      <w:r w:rsidRPr="0088646A">
        <w:rPr>
          <w:sz w:val="24"/>
          <w:szCs w:val="24"/>
        </w:rPr>
        <w:t xml:space="preserve">Памятка студентам </w:t>
      </w:r>
      <w:r w:rsidR="00BD79EA" w:rsidRPr="0088646A">
        <w:rPr>
          <w:sz w:val="24"/>
          <w:szCs w:val="24"/>
        </w:rPr>
        <w:t xml:space="preserve">ЗФО </w:t>
      </w:r>
      <w:r w:rsidRPr="0088646A">
        <w:rPr>
          <w:sz w:val="24"/>
          <w:szCs w:val="24"/>
        </w:rPr>
        <w:t xml:space="preserve">ИЕНИМ о </w:t>
      </w:r>
      <w:r w:rsidR="006D36CE" w:rsidRPr="0088646A">
        <w:rPr>
          <w:sz w:val="24"/>
          <w:szCs w:val="24"/>
        </w:rPr>
        <w:t xml:space="preserve">проведении промежуточной </w:t>
      </w:r>
      <w:proofErr w:type="gramStart"/>
      <w:r w:rsidR="006D36CE" w:rsidRPr="0088646A">
        <w:rPr>
          <w:sz w:val="24"/>
          <w:szCs w:val="24"/>
        </w:rPr>
        <w:t>аттестации  в</w:t>
      </w:r>
      <w:proofErr w:type="gramEnd"/>
      <w:r w:rsidR="006D36CE" w:rsidRPr="0088646A">
        <w:rPr>
          <w:sz w:val="24"/>
          <w:szCs w:val="24"/>
        </w:rPr>
        <w:t xml:space="preserve"> дистанционном режиме </w:t>
      </w:r>
    </w:p>
    <w:p w:rsidR="006D36CE" w:rsidRPr="0088646A" w:rsidRDefault="006D36CE" w:rsidP="00D8333A">
      <w:pPr>
        <w:pStyle w:val="a7"/>
        <w:ind w:hanging="399"/>
        <w:rPr>
          <w:sz w:val="12"/>
          <w:szCs w:val="12"/>
        </w:rPr>
      </w:pPr>
    </w:p>
    <w:p w:rsidR="008056D3" w:rsidRDefault="00D8333A" w:rsidP="00D8333A">
      <w:pPr>
        <w:pStyle w:val="a7"/>
        <w:ind w:hanging="399"/>
        <w:rPr>
          <w:sz w:val="24"/>
          <w:szCs w:val="24"/>
        </w:rPr>
      </w:pPr>
      <w:r w:rsidRPr="008056D3">
        <w:rPr>
          <w:sz w:val="24"/>
          <w:szCs w:val="24"/>
        </w:rPr>
        <w:t>(</w:t>
      </w:r>
      <w:proofErr w:type="gramStart"/>
      <w:r w:rsidRPr="008056D3">
        <w:rPr>
          <w:sz w:val="24"/>
          <w:szCs w:val="24"/>
        </w:rPr>
        <w:t>извлечение</w:t>
      </w:r>
      <w:proofErr w:type="gramEnd"/>
      <w:r w:rsidRPr="008056D3">
        <w:rPr>
          <w:sz w:val="24"/>
          <w:szCs w:val="24"/>
        </w:rPr>
        <w:t xml:space="preserve"> из распоряжени</w:t>
      </w:r>
      <w:r w:rsidR="006D36CE">
        <w:rPr>
          <w:sz w:val="24"/>
          <w:szCs w:val="24"/>
        </w:rPr>
        <w:t>я</w:t>
      </w:r>
      <w:r w:rsidRPr="008056D3">
        <w:rPr>
          <w:sz w:val="24"/>
          <w:szCs w:val="24"/>
        </w:rPr>
        <w:t xml:space="preserve"> по  Институту ест</w:t>
      </w:r>
      <w:r w:rsidR="00BD79EA" w:rsidRPr="008056D3">
        <w:rPr>
          <w:sz w:val="24"/>
          <w:szCs w:val="24"/>
        </w:rPr>
        <w:t>ественных наук и математики</w:t>
      </w:r>
    </w:p>
    <w:p w:rsidR="00BD79EA" w:rsidRDefault="00BD79EA" w:rsidP="00BD79EA">
      <w:pPr>
        <w:pStyle w:val="a7"/>
        <w:ind w:hanging="399"/>
        <w:rPr>
          <w:sz w:val="24"/>
          <w:szCs w:val="24"/>
        </w:rPr>
      </w:pPr>
      <w:proofErr w:type="gramStart"/>
      <w:r w:rsidRPr="008056D3">
        <w:rPr>
          <w:sz w:val="24"/>
          <w:szCs w:val="24"/>
        </w:rPr>
        <w:t>от</w:t>
      </w:r>
      <w:proofErr w:type="gramEnd"/>
      <w:r w:rsidRPr="008056D3">
        <w:rPr>
          <w:sz w:val="24"/>
          <w:szCs w:val="24"/>
        </w:rPr>
        <w:t xml:space="preserve"> 14.04.2020 №46/1 Об организации летней промежуточной аттестации и летней лабораторно-экзаменационной сессии 2019-2020 учебного года, проведении повторной промежуточной аттестации с использованием дистанционных образовательных технологий</w:t>
      </w:r>
      <w:r w:rsidR="006D36CE">
        <w:rPr>
          <w:sz w:val="24"/>
          <w:szCs w:val="24"/>
        </w:rPr>
        <w:t>)</w:t>
      </w:r>
    </w:p>
    <w:p w:rsidR="0088646A" w:rsidRPr="008056D3" w:rsidRDefault="0088646A" w:rsidP="00BD79EA">
      <w:pPr>
        <w:pStyle w:val="a7"/>
        <w:ind w:hanging="399"/>
        <w:rPr>
          <w:sz w:val="24"/>
          <w:szCs w:val="24"/>
        </w:rPr>
      </w:pPr>
    </w:p>
    <w:p w:rsidR="00D51DF6" w:rsidRPr="008056D3" w:rsidRDefault="00D51DF6" w:rsidP="00D51DF6">
      <w:pPr>
        <w:pStyle w:val="a4"/>
        <w:ind w:firstLine="709"/>
        <w:rPr>
          <w:sz w:val="24"/>
          <w:szCs w:val="24"/>
        </w:rPr>
      </w:pPr>
      <w:r w:rsidRPr="008056D3">
        <w:rPr>
          <w:sz w:val="24"/>
          <w:szCs w:val="24"/>
        </w:rPr>
        <w:t xml:space="preserve">…во исполнение приказа по ФГБОУ ВО «ХГУ им. Н.Ф. Катанова» от </w:t>
      </w:r>
      <w:proofErr w:type="spellStart"/>
      <w:r w:rsidRPr="008056D3">
        <w:rPr>
          <w:sz w:val="24"/>
          <w:szCs w:val="24"/>
        </w:rPr>
        <w:t>от</w:t>
      </w:r>
      <w:proofErr w:type="spellEnd"/>
      <w:r w:rsidRPr="008056D3">
        <w:rPr>
          <w:sz w:val="24"/>
          <w:szCs w:val="24"/>
        </w:rPr>
        <w:t xml:space="preserve"> 08.04.2020 №305/1 </w:t>
      </w:r>
    </w:p>
    <w:p w:rsidR="00F409C2" w:rsidRDefault="00F409C2" w:rsidP="00F409C2">
      <w:pPr>
        <w:pStyle w:val="a4"/>
        <w:numPr>
          <w:ilvl w:val="0"/>
          <w:numId w:val="5"/>
        </w:numPr>
        <w:rPr>
          <w:spacing w:val="60"/>
          <w:sz w:val="24"/>
          <w:szCs w:val="24"/>
        </w:rPr>
      </w:pPr>
      <w:r w:rsidRPr="008056D3">
        <w:rPr>
          <w:spacing w:val="60"/>
          <w:sz w:val="24"/>
          <w:szCs w:val="24"/>
        </w:rPr>
        <w:t>ОБЪЯВЛЯЮ:</w:t>
      </w:r>
    </w:p>
    <w:p w:rsidR="0088646A" w:rsidRPr="0088646A" w:rsidRDefault="0088646A" w:rsidP="0088646A">
      <w:pPr>
        <w:pStyle w:val="a4"/>
        <w:ind w:left="927" w:firstLine="0"/>
        <w:rPr>
          <w:spacing w:val="60"/>
          <w:sz w:val="12"/>
          <w:szCs w:val="12"/>
        </w:rPr>
      </w:pPr>
    </w:p>
    <w:p w:rsidR="00F409C2" w:rsidRPr="008056D3" w:rsidRDefault="00F409C2" w:rsidP="00F409C2">
      <w:pPr>
        <w:pStyle w:val="1"/>
        <w:shd w:val="clear" w:color="auto" w:fill="auto"/>
        <w:spacing w:before="0" w:after="0" w:line="240" w:lineRule="auto"/>
        <w:ind w:left="709" w:right="20" w:hanging="567"/>
        <w:jc w:val="both"/>
        <w:rPr>
          <w:sz w:val="24"/>
          <w:szCs w:val="24"/>
        </w:rPr>
      </w:pPr>
      <w:r w:rsidRPr="008056D3">
        <w:rPr>
          <w:sz w:val="24"/>
          <w:szCs w:val="24"/>
        </w:rPr>
        <w:t xml:space="preserve">1.1 Приказ по ФГБОУ ВО «ХГУ им. Н.Ф. Катанова» от 08.04.2020 №305/1 «Об использовании дистанционных образовательных технологий при проведении летней промежуточной аттестации 2019-2020 учебного года, далее по тексту – </w:t>
      </w:r>
      <w:r w:rsidRPr="008056D3">
        <w:rPr>
          <w:b/>
          <w:sz w:val="24"/>
          <w:szCs w:val="24"/>
        </w:rPr>
        <w:t>Приказ</w:t>
      </w:r>
      <w:r w:rsidRPr="008056D3">
        <w:rPr>
          <w:sz w:val="24"/>
          <w:szCs w:val="24"/>
        </w:rPr>
        <w:t>.</w:t>
      </w:r>
    </w:p>
    <w:p w:rsidR="00F409C2" w:rsidRDefault="00F409C2" w:rsidP="00F409C2">
      <w:pPr>
        <w:pStyle w:val="1"/>
        <w:shd w:val="clear" w:color="auto" w:fill="auto"/>
        <w:spacing w:before="0" w:after="0" w:line="240" w:lineRule="auto"/>
        <w:ind w:left="709" w:right="20" w:hanging="567"/>
        <w:jc w:val="both"/>
        <w:rPr>
          <w:b/>
          <w:sz w:val="24"/>
          <w:szCs w:val="24"/>
        </w:rPr>
      </w:pPr>
      <w:r w:rsidRPr="008056D3">
        <w:rPr>
          <w:sz w:val="24"/>
          <w:szCs w:val="24"/>
        </w:rPr>
        <w:t xml:space="preserve">1.2 Положение об особенностях проведения летней промежуточной аттестации 2019-2020 учебного года с использованием дистанционных образовательных технологий (приложение к приказу от 08.04.2020 №305/1), далее по тексту – </w:t>
      </w:r>
      <w:r w:rsidR="0088646A">
        <w:rPr>
          <w:b/>
          <w:sz w:val="24"/>
          <w:szCs w:val="24"/>
        </w:rPr>
        <w:t>Положение</w:t>
      </w:r>
    </w:p>
    <w:p w:rsidR="0088646A" w:rsidRPr="0088646A" w:rsidRDefault="0088646A" w:rsidP="00F409C2">
      <w:pPr>
        <w:pStyle w:val="1"/>
        <w:shd w:val="clear" w:color="auto" w:fill="auto"/>
        <w:spacing w:before="0" w:after="0" w:line="240" w:lineRule="auto"/>
        <w:ind w:left="709" w:right="20" w:hanging="567"/>
        <w:jc w:val="both"/>
        <w:rPr>
          <w:sz w:val="12"/>
          <w:szCs w:val="12"/>
        </w:rPr>
      </w:pPr>
    </w:p>
    <w:p w:rsidR="00F409C2" w:rsidRDefault="00F409C2" w:rsidP="00F409C2">
      <w:pPr>
        <w:pStyle w:val="a4"/>
        <w:numPr>
          <w:ilvl w:val="0"/>
          <w:numId w:val="5"/>
        </w:numPr>
        <w:rPr>
          <w:spacing w:val="60"/>
          <w:sz w:val="24"/>
          <w:szCs w:val="24"/>
        </w:rPr>
      </w:pPr>
      <w:r w:rsidRPr="008056D3">
        <w:rPr>
          <w:spacing w:val="60"/>
          <w:sz w:val="24"/>
          <w:szCs w:val="24"/>
        </w:rPr>
        <w:t>РАСПОРЯЖАЮСЬ:</w:t>
      </w:r>
    </w:p>
    <w:p w:rsidR="0088646A" w:rsidRPr="0088646A" w:rsidRDefault="0088646A" w:rsidP="0088646A">
      <w:pPr>
        <w:pStyle w:val="a4"/>
        <w:ind w:left="927" w:firstLine="0"/>
        <w:rPr>
          <w:spacing w:val="60"/>
          <w:sz w:val="12"/>
          <w:szCs w:val="12"/>
        </w:rPr>
      </w:pPr>
    </w:p>
    <w:tbl>
      <w:tblPr>
        <w:tblW w:w="5000" w:type="pct"/>
        <w:tblLook w:val="04A0" w:firstRow="1" w:lastRow="0" w:firstColumn="1" w:lastColumn="0" w:noHBand="0" w:noVBand="1"/>
      </w:tblPr>
      <w:tblGrid>
        <w:gridCol w:w="459"/>
        <w:gridCol w:w="8896"/>
      </w:tblGrid>
      <w:tr w:rsidR="00F409C2" w:rsidRPr="008056D3" w:rsidTr="0088646A">
        <w:trPr>
          <w:trHeight w:val="1139"/>
        </w:trPr>
        <w:tc>
          <w:tcPr>
            <w:tcW w:w="245" w:type="pct"/>
            <w:tcBorders>
              <w:top w:val="nil"/>
              <w:left w:val="nil"/>
              <w:bottom w:val="nil"/>
              <w:right w:val="nil"/>
            </w:tcBorders>
            <w:shd w:val="clear" w:color="auto" w:fill="auto"/>
            <w:hideMark/>
          </w:tcPr>
          <w:p w:rsidR="00F409C2" w:rsidRPr="008056D3" w:rsidRDefault="00F409C2" w:rsidP="00365BE1">
            <w:pPr>
              <w:spacing w:after="0" w:line="240" w:lineRule="auto"/>
              <w:ind w:left="-57" w:right="-57"/>
              <w:rPr>
                <w:rFonts w:ascii="Times New Roman" w:eastAsia="Times New Roman" w:hAnsi="Times New Roman" w:cs="Times New Roman"/>
                <w:sz w:val="24"/>
                <w:szCs w:val="24"/>
                <w:lang w:eastAsia="ru-RU"/>
              </w:rPr>
            </w:pPr>
            <w:r w:rsidRPr="008056D3">
              <w:rPr>
                <w:rFonts w:ascii="Times New Roman" w:eastAsia="Times New Roman" w:hAnsi="Times New Roman" w:cs="Times New Roman"/>
                <w:sz w:val="24"/>
                <w:szCs w:val="24"/>
                <w:lang w:eastAsia="ru-RU"/>
              </w:rPr>
              <w:t>2.1</w:t>
            </w:r>
          </w:p>
        </w:tc>
        <w:tc>
          <w:tcPr>
            <w:tcW w:w="4755" w:type="pct"/>
            <w:tcBorders>
              <w:top w:val="nil"/>
              <w:left w:val="nil"/>
              <w:bottom w:val="nil"/>
              <w:right w:val="nil"/>
            </w:tcBorders>
            <w:shd w:val="clear" w:color="auto" w:fill="auto"/>
            <w:hideMark/>
          </w:tcPr>
          <w:p w:rsidR="00F409C2" w:rsidRDefault="00F409C2" w:rsidP="00365BE1">
            <w:pPr>
              <w:spacing w:after="0" w:line="240" w:lineRule="auto"/>
              <w:jc w:val="both"/>
              <w:rPr>
                <w:rFonts w:ascii="Times New Roman" w:eastAsia="Times New Roman" w:hAnsi="Times New Roman" w:cs="Times New Roman"/>
                <w:sz w:val="24"/>
                <w:szCs w:val="24"/>
                <w:lang w:eastAsia="ru-RU"/>
              </w:rPr>
            </w:pPr>
            <w:r w:rsidRPr="008056D3">
              <w:rPr>
                <w:rFonts w:ascii="Times New Roman" w:eastAsia="Times New Roman" w:hAnsi="Times New Roman" w:cs="Times New Roman"/>
                <w:sz w:val="24"/>
                <w:szCs w:val="24"/>
                <w:lang w:eastAsia="ru-RU"/>
              </w:rPr>
              <w:t>Летнюю промежуточную аттестацию студентов по очной форме обучения, летнюю лабораторно-экзаменационную сессию студентов по заочной форме обучения в условиях предупреждения распространения коронавирусной инфекции на территории Российской Федерации провести в дистанционном режиме;</w:t>
            </w:r>
          </w:p>
          <w:p w:rsidR="0088646A" w:rsidRPr="0088646A" w:rsidRDefault="0088646A" w:rsidP="00365BE1">
            <w:pPr>
              <w:spacing w:after="0" w:line="240" w:lineRule="auto"/>
              <w:jc w:val="both"/>
              <w:rPr>
                <w:rFonts w:ascii="Times New Roman" w:eastAsia="Times New Roman" w:hAnsi="Times New Roman" w:cs="Times New Roman"/>
                <w:sz w:val="12"/>
                <w:szCs w:val="12"/>
                <w:lang w:eastAsia="ru-RU"/>
              </w:rPr>
            </w:pPr>
            <w:bookmarkStart w:id="0" w:name="_GoBack"/>
            <w:bookmarkEnd w:id="0"/>
          </w:p>
        </w:tc>
      </w:tr>
    </w:tbl>
    <w:p w:rsidR="008056D3" w:rsidRPr="008056D3" w:rsidRDefault="008056D3" w:rsidP="008056D3">
      <w:pPr>
        <w:pStyle w:val="1"/>
        <w:shd w:val="clear" w:color="auto" w:fill="auto"/>
        <w:spacing w:before="0" w:after="0" w:line="240" w:lineRule="auto"/>
        <w:ind w:left="567" w:right="20" w:hanging="425"/>
        <w:jc w:val="both"/>
        <w:rPr>
          <w:sz w:val="24"/>
          <w:szCs w:val="24"/>
        </w:rPr>
      </w:pPr>
      <w:r w:rsidRPr="008056D3">
        <w:rPr>
          <w:sz w:val="24"/>
          <w:szCs w:val="24"/>
        </w:rPr>
        <w:t xml:space="preserve">2.4. </w:t>
      </w:r>
      <w:r w:rsidRPr="008056D3">
        <w:rPr>
          <w:b/>
          <w:sz w:val="24"/>
          <w:szCs w:val="24"/>
        </w:rPr>
        <w:t>Студентам ИЕНИМ (по очной и заочной формам обучения)</w:t>
      </w:r>
      <w:r w:rsidRPr="008056D3">
        <w:rPr>
          <w:sz w:val="24"/>
          <w:szCs w:val="24"/>
        </w:rPr>
        <w:t xml:space="preserve"> при организации и проведении летней промежуточной аттестации 2019-2020 учебного года, проведении повторной аттестации:</w:t>
      </w:r>
    </w:p>
    <w:p w:rsidR="008056D3" w:rsidRPr="008056D3" w:rsidRDefault="008056D3" w:rsidP="008056D3">
      <w:pPr>
        <w:pStyle w:val="1"/>
        <w:shd w:val="clear" w:color="auto" w:fill="auto"/>
        <w:spacing w:before="0" w:after="0" w:line="240" w:lineRule="auto"/>
        <w:ind w:left="567" w:right="20" w:firstLine="0"/>
        <w:jc w:val="both"/>
        <w:rPr>
          <w:sz w:val="24"/>
          <w:szCs w:val="24"/>
        </w:rPr>
      </w:pPr>
      <w:r w:rsidRPr="008056D3">
        <w:rPr>
          <w:sz w:val="24"/>
          <w:szCs w:val="24"/>
        </w:rPr>
        <w:t xml:space="preserve">2.4.1) выполнять требования Положения о проведении текущего контроля успеваемости и промежуточной аттестации обучающихся, утвержденным Ученым советом университета 31.08.2017, Положения об особенностях проведения летней промежуточной аттестации 2019-2020 учебного года с использованием дистанционных образовательных технологий, Положения о порядке организации применения электронного обучения, дистанционных образовательных технологий при реализации образовательных программ, в том числе при реализации образовательных программ с применением исключительно электронного обучения, дистанционных образовательных технологий, утвержденным Ученым советом университета 28.09.2017 с учетом требований </w:t>
      </w:r>
      <w:r w:rsidRPr="008056D3">
        <w:rPr>
          <w:b/>
          <w:sz w:val="24"/>
          <w:szCs w:val="24"/>
        </w:rPr>
        <w:t>Положения</w:t>
      </w:r>
      <w:r w:rsidRPr="008056D3">
        <w:rPr>
          <w:sz w:val="24"/>
          <w:szCs w:val="24"/>
        </w:rPr>
        <w:t>;</w:t>
      </w:r>
    </w:p>
    <w:p w:rsidR="008056D3" w:rsidRPr="0088646A" w:rsidRDefault="008056D3" w:rsidP="008056D3">
      <w:pPr>
        <w:pStyle w:val="1"/>
        <w:shd w:val="clear" w:color="auto" w:fill="auto"/>
        <w:spacing w:before="0" w:after="0" w:line="240" w:lineRule="auto"/>
        <w:ind w:left="567" w:right="20" w:firstLine="0"/>
        <w:jc w:val="both"/>
        <w:rPr>
          <w:sz w:val="12"/>
          <w:szCs w:val="12"/>
        </w:rPr>
      </w:pPr>
    </w:p>
    <w:p w:rsidR="008056D3" w:rsidRPr="008056D3" w:rsidRDefault="008056D3" w:rsidP="008056D3">
      <w:pPr>
        <w:pStyle w:val="1"/>
        <w:shd w:val="clear" w:color="auto" w:fill="auto"/>
        <w:spacing w:before="0" w:after="0" w:line="240" w:lineRule="auto"/>
        <w:ind w:left="567" w:right="20" w:firstLine="0"/>
        <w:jc w:val="both"/>
        <w:rPr>
          <w:sz w:val="24"/>
          <w:szCs w:val="24"/>
        </w:rPr>
      </w:pPr>
      <w:r w:rsidRPr="008056D3">
        <w:rPr>
          <w:sz w:val="24"/>
          <w:szCs w:val="24"/>
        </w:rPr>
        <w:t>2.4.2) проходить летнюю промежуточную аттестацию 2019-2020 учебного года (консультации и экзамены по дисциплинам, зачеты по дисциплинам, курсовым работам, практикам, предварительные защиты выпускных квалификационных работ) с использованием дистанционных технологий осуществлять режиме взаимодействия преподавателя и обучаемого в реальном времени (далее - «online») на базе сервисов электронной информационной образовательной среды (ЭИОС) Университета и средств видеоконференцсвязи;</w:t>
      </w:r>
    </w:p>
    <w:p w:rsidR="008056D3" w:rsidRPr="0088646A" w:rsidRDefault="008056D3" w:rsidP="008056D3">
      <w:pPr>
        <w:pStyle w:val="1"/>
        <w:shd w:val="clear" w:color="auto" w:fill="auto"/>
        <w:spacing w:before="0" w:after="0" w:line="240" w:lineRule="auto"/>
        <w:ind w:left="567" w:right="20" w:firstLine="0"/>
        <w:jc w:val="both"/>
        <w:rPr>
          <w:sz w:val="12"/>
          <w:szCs w:val="12"/>
        </w:rPr>
      </w:pPr>
    </w:p>
    <w:p w:rsidR="008056D3" w:rsidRPr="008056D3" w:rsidRDefault="008056D3" w:rsidP="008056D3">
      <w:pPr>
        <w:pStyle w:val="1"/>
        <w:shd w:val="clear" w:color="auto" w:fill="auto"/>
        <w:spacing w:before="0" w:after="0" w:line="240" w:lineRule="auto"/>
        <w:ind w:left="567" w:right="20" w:firstLine="0"/>
        <w:jc w:val="both"/>
        <w:rPr>
          <w:sz w:val="24"/>
          <w:szCs w:val="24"/>
        </w:rPr>
      </w:pPr>
      <w:r w:rsidRPr="008056D3">
        <w:rPr>
          <w:sz w:val="24"/>
          <w:szCs w:val="24"/>
        </w:rPr>
        <w:t>2.4.3) для реализации отдельных процедур в рамках мероприятий промежуточной аттестации (проведение тестирований, опросов, выдача и проверка задач, кейсов, обмен документами и т.п.) использовать сервисы ЭИОС Университета, назначенные преподавателем:</w:t>
      </w:r>
    </w:p>
    <w:p w:rsidR="008056D3" w:rsidRPr="008056D3" w:rsidRDefault="008056D3" w:rsidP="008056D3">
      <w:pPr>
        <w:pStyle w:val="1"/>
        <w:numPr>
          <w:ilvl w:val="0"/>
          <w:numId w:val="6"/>
        </w:numPr>
        <w:shd w:val="clear" w:color="auto" w:fill="auto"/>
        <w:spacing w:before="0" w:after="0" w:line="240" w:lineRule="auto"/>
        <w:ind w:right="20"/>
        <w:jc w:val="both"/>
        <w:rPr>
          <w:sz w:val="24"/>
          <w:szCs w:val="24"/>
        </w:rPr>
      </w:pPr>
      <w:proofErr w:type="gramStart"/>
      <w:r w:rsidRPr="008056D3">
        <w:rPr>
          <w:sz w:val="24"/>
          <w:szCs w:val="24"/>
        </w:rPr>
        <w:t>автоматизированная</w:t>
      </w:r>
      <w:proofErr w:type="gramEnd"/>
      <w:r w:rsidRPr="008056D3">
        <w:rPr>
          <w:sz w:val="24"/>
          <w:szCs w:val="24"/>
        </w:rPr>
        <w:t xml:space="preserve"> информационная система «Образовательный портал» (</w:t>
      </w:r>
      <w:hyperlink r:id="rId5" w:history="1">
        <w:r w:rsidRPr="008056D3">
          <w:rPr>
            <w:sz w:val="24"/>
            <w:szCs w:val="24"/>
          </w:rPr>
          <w:t>https://edu.khsu.ru/</w:t>
        </w:r>
      </w:hyperlink>
      <w:r w:rsidRPr="008056D3">
        <w:rPr>
          <w:sz w:val="24"/>
          <w:szCs w:val="24"/>
        </w:rPr>
        <w:t>);</w:t>
      </w:r>
    </w:p>
    <w:p w:rsidR="008056D3" w:rsidRPr="008056D3" w:rsidRDefault="008056D3" w:rsidP="008056D3">
      <w:pPr>
        <w:pStyle w:val="1"/>
        <w:numPr>
          <w:ilvl w:val="0"/>
          <w:numId w:val="6"/>
        </w:numPr>
        <w:shd w:val="clear" w:color="auto" w:fill="auto"/>
        <w:spacing w:before="0" w:after="0" w:line="240" w:lineRule="auto"/>
        <w:ind w:right="20"/>
        <w:jc w:val="both"/>
        <w:rPr>
          <w:sz w:val="24"/>
          <w:szCs w:val="24"/>
        </w:rPr>
      </w:pPr>
      <w:proofErr w:type="gramStart"/>
      <w:r w:rsidRPr="008056D3">
        <w:rPr>
          <w:sz w:val="24"/>
          <w:szCs w:val="24"/>
        </w:rPr>
        <w:t>система</w:t>
      </w:r>
      <w:proofErr w:type="gramEnd"/>
      <w:r w:rsidRPr="008056D3">
        <w:rPr>
          <w:sz w:val="24"/>
          <w:szCs w:val="24"/>
        </w:rPr>
        <w:t xml:space="preserve"> дистанционного обучения Moodle (</w:t>
      </w:r>
      <w:hyperlink r:id="rId6" w:history="1">
        <w:r w:rsidRPr="008056D3">
          <w:rPr>
            <w:sz w:val="24"/>
            <w:szCs w:val="24"/>
          </w:rPr>
          <w:t>https://newdo.khsu.ru/</w:t>
        </w:r>
      </w:hyperlink>
      <w:r w:rsidRPr="008056D3">
        <w:rPr>
          <w:sz w:val="24"/>
          <w:szCs w:val="24"/>
        </w:rPr>
        <w:t>);</w:t>
      </w:r>
    </w:p>
    <w:p w:rsidR="008056D3" w:rsidRPr="008056D3" w:rsidRDefault="008056D3" w:rsidP="008056D3">
      <w:pPr>
        <w:pStyle w:val="1"/>
        <w:numPr>
          <w:ilvl w:val="0"/>
          <w:numId w:val="6"/>
        </w:numPr>
        <w:shd w:val="clear" w:color="auto" w:fill="auto"/>
        <w:spacing w:before="0" w:after="0" w:line="240" w:lineRule="auto"/>
        <w:ind w:right="20"/>
        <w:jc w:val="both"/>
        <w:rPr>
          <w:sz w:val="24"/>
          <w:szCs w:val="24"/>
        </w:rPr>
      </w:pPr>
      <w:proofErr w:type="gramStart"/>
      <w:r w:rsidRPr="008056D3">
        <w:rPr>
          <w:sz w:val="24"/>
          <w:szCs w:val="24"/>
        </w:rPr>
        <w:lastRenderedPageBreak/>
        <w:t>сервис</w:t>
      </w:r>
      <w:proofErr w:type="gramEnd"/>
      <w:r w:rsidRPr="008056D3">
        <w:rPr>
          <w:sz w:val="24"/>
          <w:szCs w:val="24"/>
        </w:rPr>
        <w:t xml:space="preserve"> вебинаров и видеоконференций Университета (</w:t>
      </w:r>
      <w:hyperlink r:id="rId7" w:history="1">
        <w:r w:rsidRPr="008056D3">
          <w:rPr>
            <w:sz w:val="24"/>
            <w:szCs w:val="24"/>
          </w:rPr>
          <w:t>https://online.khsu.ru</w:t>
        </w:r>
      </w:hyperlink>
      <w:r w:rsidRPr="008056D3">
        <w:rPr>
          <w:sz w:val="24"/>
          <w:szCs w:val="24"/>
        </w:rPr>
        <w:t>);</w:t>
      </w:r>
    </w:p>
    <w:p w:rsidR="008056D3" w:rsidRPr="0088646A" w:rsidRDefault="008056D3" w:rsidP="008056D3">
      <w:pPr>
        <w:pStyle w:val="1"/>
        <w:shd w:val="clear" w:color="auto" w:fill="auto"/>
        <w:spacing w:before="0" w:after="0" w:line="240" w:lineRule="auto"/>
        <w:ind w:left="1287" w:right="20" w:firstLine="0"/>
        <w:jc w:val="both"/>
        <w:rPr>
          <w:sz w:val="12"/>
          <w:szCs w:val="12"/>
        </w:rPr>
      </w:pPr>
    </w:p>
    <w:p w:rsidR="008056D3" w:rsidRPr="008056D3" w:rsidRDefault="008056D3" w:rsidP="008056D3">
      <w:pPr>
        <w:pStyle w:val="1"/>
        <w:shd w:val="clear" w:color="auto" w:fill="auto"/>
        <w:spacing w:before="0" w:after="0" w:line="240" w:lineRule="auto"/>
        <w:ind w:left="567" w:right="20" w:firstLine="0"/>
        <w:jc w:val="both"/>
        <w:rPr>
          <w:sz w:val="24"/>
          <w:szCs w:val="24"/>
        </w:rPr>
      </w:pPr>
      <w:r w:rsidRPr="008056D3">
        <w:rPr>
          <w:sz w:val="24"/>
          <w:szCs w:val="24"/>
        </w:rPr>
        <w:t xml:space="preserve">2.4.3) </w:t>
      </w:r>
      <w:r w:rsidRPr="008056D3">
        <w:rPr>
          <w:sz w:val="24"/>
          <w:szCs w:val="24"/>
          <w:u w:val="single"/>
        </w:rPr>
        <w:t>одновременно с использованием указанных в п. 2.4.3 сервисов</w:t>
      </w:r>
      <w:r w:rsidRPr="008056D3">
        <w:rPr>
          <w:sz w:val="24"/>
          <w:szCs w:val="24"/>
        </w:rPr>
        <w:t xml:space="preserve"> взаимодействие обучающегося и преподавателя может осуществляться в режиме «online» с идентификацией личности обучающегося с использованием видеосвязи:</w:t>
      </w:r>
    </w:p>
    <w:p w:rsidR="008056D3" w:rsidRPr="008056D3" w:rsidRDefault="008056D3" w:rsidP="008056D3">
      <w:pPr>
        <w:pStyle w:val="1"/>
        <w:numPr>
          <w:ilvl w:val="0"/>
          <w:numId w:val="6"/>
        </w:numPr>
        <w:shd w:val="clear" w:color="auto" w:fill="auto"/>
        <w:spacing w:before="0" w:after="0" w:line="240" w:lineRule="auto"/>
        <w:ind w:right="20"/>
        <w:jc w:val="both"/>
        <w:rPr>
          <w:sz w:val="24"/>
          <w:szCs w:val="24"/>
        </w:rPr>
      </w:pPr>
      <w:proofErr w:type="gramStart"/>
      <w:r w:rsidRPr="008056D3">
        <w:rPr>
          <w:sz w:val="24"/>
          <w:szCs w:val="24"/>
        </w:rPr>
        <w:t>сервисов</w:t>
      </w:r>
      <w:proofErr w:type="gramEnd"/>
      <w:r w:rsidRPr="008056D3">
        <w:rPr>
          <w:sz w:val="24"/>
          <w:szCs w:val="24"/>
        </w:rPr>
        <w:t xml:space="preserve"> проведения вебинаров, видеоконференций и онлайн-встреч сторонних провайдеров, использование которых осуществляется преподавателем индивидуально (Zoom, Skype и др.);</w:t>
      </w:r>
    </w:p>
    <w:p w:rsidR="008056D3" w:rsidRPr="008056D3" w:rsidRDefault="008056D3" w:rsidP="008056D3">
      <w:pPr>
        <w:pStyle w:val="1"/>
        <w:numPr>
          <w:ilvl w:val="0"/>
          <w:numId w:val="6"/>
        </w:numPr>
        <w:shd w:val="clear" w:color="auto" w:fill="auto"/>
        <w:spacing w:before="0" w:after="0" w:line="240" w:lineRule="auto"/>
        <w:ind w:right="20"/>
        <w:jc w:val="both"/>
        <w:rPr>
          <w:sz w:val="24"/>
          <w:szCs w:val="24"/>
        </w:rPr>
      </w:pPr>
      <w:proofErr w:type="gramStart"/>
      <w:r w:rsidRPr="008056D3">
        <w:rPr>
          <w:sz w:val="24"/>
          <w:szCs w:val="24"/>
        </w:rPr>
        <w:t>мессенджеров</w:t>
      </w:r>
      <w:proofErr w:type="gramEnd"/>
      <w:r w:rsidRPr="008056D3">
        <w:rPr>
          <w:sz w:val="24"/>
          <w:szCs w:val="24"/>
        </w:rPr>
        <w:t xml:space="preserve"> с поддержкой голосовой и видеосвязи (Whats</w:t>
      </w:r>
      <w:r w:rsidRPr="008056D3">
        <w:rPr>
          <w:sz w:val="24"/>
          <w:szCs w:val="24"/>
          <w:lang w:val="en-US"/>
        </w:rPr>
        <w:t>A</w:t>
      </w:r>
      <w:r w:rsidRPr="008056D3">
        <w:rPr>
          <w:sz w:val="24"/>
          <w:szCs w:val="24"/>
        </w:rPr>
        <w:t>pp, Viber);</w:t>
      </w:r>
    </w:p>
    <w:p w:rsidR="008056D3" w:rsidRPr="0088646A" w:rsidRDefault="008056D3" w:rsidP="008056D3">
      <w:pPr>
        <w:pStyle w:val="1"/>
        <w:shd w:val="clear" w:color="auto" w:fill="auto"/>
        <w:spacing w:before="0" w:after="0" w:line="240" w:lineRule="auto"/>
        <w:ind w:left="1287" w:right="20" w:firstLine="0"/>
        <w:jc w:val="both"/>
        <w:rPr>
          <w:sz w:val="12"/>
          <w:szCs w:val="12"/>
        </w:rPr>
      </w:pPr>
    </w:p>
    <w:p w:rsidR="008056D3" w:rsidRPr="008056D3" w:rsidRDefault="008056D3" w:rsidP="008056D3">
      <w:pPr>
        <w:pStyle w:val="1"/>
        <w:shd w:val="clear" w:color="auto" w:fill="auto"/>
        <w:spacing w:before="0" w:after="0" w:line="240" w:lineRule="auto"/>
        <w:ind w:left="567" w:right="20" w:firstLine="0"/>
        <w:jc w:val="both"/>
        <w:rPr>
          <w:sz w:val="24"/>
          <w:szCs w:val="24"/>
          <w:u w:val="single"/>
        </w:rPr>
      </w:pPr>
      <w:r w:rsidRPr="008056D3">
        <w:rPr>
          <w:sz w:val="24"/>
          <w:szCs w:val="24"/>
        </w:rPr>
        <w:t xml:space="preserve">2.4.4) </w:t>
      </w:r>
      <w:r w:rsidRPr="008056D3">
        <w:rPr>
          <w:sz w:val="24"/>
          <w:szCs w:val="24"/>
          <w:u w:val="single"/>
        </w:rPr>
        <w:t>при проведении промежуточной аттестации по дисциплине учитываются результаты текущей работы обучающихся в семестре.</w:t>
      </w:r>
    </w:p>
    <w:p w:rsidR="008056D3" w:rsidRPr="008056D3" w:rsidRDefault="008056D3" w:rsidP="008056D3">
      <w:pPr>
        <w:pStyle w:val="1"/>
        <w:shd w:val="clear" w:color="auto" w:fill="auto"/>
        <w:spacing w:before="0" w:after="0" w:line="240" w:lineRule="auto"/>
        <w:ind w:left="567" w:right="20" w:firstLine="0"/>
        <w:jc w:val="both"/>
        <w:rPr>
          <w:sz w:val="24"/>
          <w:szCs w:val="24"/>
        </w:rPr>
      </w:pPr>
      <w:r w:rsidRPr="008056D3">
        <w:rPr>
          <w:sz w:val="24"/>
          <w:szCs w:val="24"/>
        </w:rPr>
        <w:t>Студентам, выполнившим все задания по дисциплине (практике) недифференцированный зачет выставляется по итогам текущей аттестации в соответствии с требованиями рабочей программы, дифференцированная оценка также может быть выставлена по результатам текущего контроля знаний по дисциплине в соответствии с критериями модульно-рейтинговой системы оценки по дисциплине (если оценка по итогам текущей успеваемости студента ниже оценки «отлично», то студент имеет право сдавать дифференцированный зачет/экзамен для повышения оценки по расписанию). Другая часть обучающихся, не получившая оценки по результатам текущей аттестации, либо обучающиеся, желающие сдать испытание на более высокую оценку, сдает зачет/экзамен по расписанию. Для поведения зачета/экзамена рекомендуется пользоваться сервисами ЭИОС Университета или сторонними сервисами (Zoom, Skype и др.) для общения в «виртуальных группах», идентификация обучающихся при этом осуществляется преподавателем с использованием аудио и видео связи, в том числе путем демонстрации обучающимся на камеру по просьбе преподавателя страницы зачетной книжки (студенческого билета, паспорта) с личными данными и фотографией;</w:t>
      </w:r>
    </w:p>
    <w:p w:rsidR="008056D3" w:rsidRPr="0088646A" w:rsidRDefault="008056D3" w:rsidP="008056D3">
      <w:pPr>
        <w:pStyle w:val="1"/>
        <w:shd w:val="clear" w:color="auto" w:fill="auto"/>
        <w:spacing w:before="0" w:after="0" w:line="240" w:lineRule="auto"/>
        <w:ind w:left="567" w:right="20" w:firstLine="0"/>
        <w:jc w:val="both"/>
        <w:rPr>
          <w:sz w:val="12"/>
          <w:szCs w:val="12"/>
        </w:rPr>
      </w:pPr>
    </w:p>
    <w:p w:rsidR="008056D3" w:rsidRPr="008056D3" w:rsidRDefault="008056D3" w:rsidP="008056D3">
      <w:pPr>
        <w:pStyle w:val="1"/>
        <w:shd w:val="clear" w:color="auto" w:fill="auto"/>
        <w:spacing w:before="0" w:after="0" w:line="240" w:lineRule="auto"/>
        <w:ind w:left="567" w:right="20" w:firstLine="0"/>
        <w:jc w:val="both"/>
        <w:rPr>
          <w:sz w:val="24"/>
          <w:szCs w:val="24"/>
        </w:rPr>
      </w:pPr>
      <w:r w:rsidRPr="008056D3">
        <w:rPr>
          <w:sz w:val="24"/>
          <w:szCs w:val="24"/>
        </w:rPr>
        <w:t>2.4.5) принять во внимание, что в случае невозможности по техническим причинам использования студентом ИКТ, позволяющих установить дистанционный контакт в режиме «online» и (или) обеспечивающих возможность идентификации обучающегося (к таким ситуациям относятся: отсутствие или плохое качество интернета (зависание, прерывание сигнала), отсутствие электричества, поломка технического средства):</w:t>
      </w:r>
    </w:p>
    <w:p w:rsidR="008056D3" w:rsidRPr="008056D3" w:rsidRDefault="008056D3" w:rsidP="008056D3">
      <w:pPr>
        <w:pStyle w:val="1"/>
        <w:numPr>
          <w:ilvl w:val="0"/>
          <w:numId w:val="7"/>
        </w:numPr>
        <w:shd w:val="clear" w:color="auto" w:fill="auto"/>
        <w:spacing w:before="0" w:after="0" w:line="240" w:lineRule="auto"/>
        <w:ind w:right="20"/>
        <w:jc w:val="both"/>
        <w:rPr>
          <w:sz w:val="24"/>
          <w:szCs w:val="24"/>
        </w:rPr>
      </w:pPr>
      <w:proofErr w:type="gramStart"/>
      <w:r w:rsidRPr="008056D3">
        <w:rPr>
          <w:sz w:val="24"/>
          <w:szCs w:val="24"/>
        </w:rPr>
        <w:t>промежуточная</w:t>
      </w:r>
      <w:proofErr w:type="gramEnd"/>
      <w:r w:rsidRPr="008056D3">
        <w:rPr>
          <w:sz w:val="24"/>
          <w:szCs w:val="24"/>
        </w:rPr>
        <w:t xml:space="preserve"> аттестация может быть перенесена на другой (резервный) день в рамках времени, отведенного на промежуточную аттестацию календарным учебным графиком, </w:t>
      </w:r>
    </w:p>
    <w:p w:rsidR="008056D3" w:rsidRPr="008056D3" w:rsidRDefault="008056D3" w:rsidP="008056D3">
      <w:pPr>
        <w:pStyle w:val="1"/>
        <w:numPr>
          <w:ilvl w:val="0"/>
          <w:numId w:val="7"/>
        </w:numPr>
        <w:shd w:val="clear" w:color="auto" w:fill="auto"/>
        <w:spacing w:before="0" w:after="0" w:line="240" w:lineRule="auto"/>
        <w:ind w:right="20"/>
        <w:jc w:val="both"/>
        <w:rPr>
          <w:sz w:val="24"/>
          <w:szCs w:val="24"/>
        </w:rPr>
      </w:pPr>
      <w:proofErr w:type="gramStart"/>
      <w:r w:rsidRPr="008056D3">
        <w:rPr>
          <w:sz w:val="24"/>
          <w:szCs w:val="24"/>
        </w:rPr>
        <w:t>либо</w:t>
      </w:r>
      <w:proofErr w:type="gramEnd"/>
      <w:r w:rsidRPr="008056D3">
        <w:rPr>
          <w:sz w:val="24"/>
          <w:szCs w:val="24"/>
        </w:rPr>
        <w:t xml:space="preserve"> обучающемуся могут быть установлены индивидуальные сроки прохождения промежуточной аттестации. </w:t>
      </w:r>
    </w:p>
    <w:p w:rsidR="008056D3" w:rsidRPr="008056D3" w:rsidRDefault="008056D3" w:rsidP="008056D3">
      <w:pPr>
        <w:pStyle w:val="1"/>
        <w:shd w:val="clear" w:color="auto" w:fill="auto"/>
        <w:spacing w:before="0" w:after="0" w:line="240" w:lineRule="auto"/>
        <w:ind w:left="567" w:right="20" w:firstLine="0"/>
        <w:jc w:val="both"/>
        <w:rPr>
          <w:sz w:val="24"/>
          <w:szCs w:val="24"/>
        </w:rPr>
      </w:pPr>
      <w:r w:rsidRPr="008056D3">
        <w:rPr>
          <w:sz w:val="24"/>
          <w:szCs w:val="24"/>
        </w:rPr>
        <w:t>Студенту, не имеющему возможность по техническим причинам использовать ИКТ, позволяющие установить дистанционный контакт в режиме «online» и (или) обеспечивающих возможность идентификации обучающегося, необходимо сообщить об этом по телефону или электронной почте преподавателю, проводящему контрольное мероприятие или ответственному должностному лицу за оперативное взаимодействие между преподавателями и обучающимися своей академической группы.</w:t>
      </w:r>
    </w:p>
    <w:p w:rsidR="008056D3" w:rsidRPr="008056D3" w:rsidRDefault="008056D3" w:rsidP="008056D3">
      <w:pPr>
        <w:pStyle w:val="1"/>
        <w:shd w:val="clear" w:color="auto" w:fill="auto"/>
        <w:spacing w:before="0" w:after="0" w:line="240" w:lineRule="auto"/>
        <w:ind w:left="567" w:right="20" w:firstLine="0"/>
        <w:jc w:val="both"/>
        <w:rPr>
          <w:sz w:val="24"/>
          <w:szCs w:val="24"/>
        </w:rPr>
      </w:pPr>
      <w:r w:rsidRPr="008056D3">
        <w:rPr>
          <w:sz w:val="24"/>
          <w:szCs w:val="24"/>
        </w:rPr>
        <w:t>Основанием для переноса контрольного мероприятия является служебная записка от преподавателя на имя директора ИЕНИМ об установлении индивидуальных сроков прохождения промежуточной аттестации или переноса промежуточной аттестации по конкретному контрольному испытанию на резервный день (представляется не позднее одного рабочего дня после установленного расписанием дня проведения контрольного мероприятия).</w:t>
      </w:r>
    </w:p>
    <w:p w:rsidR="00D8333A" w:rsidRPr="008056D3" w:rsidRDefault="00D8333A" w:rsidP="00F409C2">
      <w:pPr>
        <w:pStyle w:val="a4"/>
        <w:ind w:firstLine="0"/>
        <w:rPr>
          <w:sz w:val="24"/>
          <w:szCs w:val="24"/>
        </w:rPr>
      </w:pPr>
    </w:p>
    <w:sectPr w:rsidR="00D8333A" w:rsidRPr="008056D3" w:rsidSect="0088646A">
      <w:pgSz w:w="11906" w:h="16838"/>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B6648"/>
    <w:multiLevelType w:val="multilevel"/>
    <w:tmpl w:val="0BF88642"/>
    <w:lvl w:ilvl="0">
      <w:start w:val="3"/>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B8557D3"/>
    <w:multiLevelType w:val="multilevel"/>
    <w:tmpl w:val="A7143C0C"/>
    <w:lvl w:ilvl="0">
      <w:start w:val="1"/>
      <w:numFmt w:val="decimal"/>
      <w:lvlText w:val="%1."/>
      <w:lvlJc w:val="lef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C265678"/>
    <w:multiLevelType w:val="hybridMultilevel"/>
    <w:tmpl w:val="294CC2F2"/>
    <w:lvl w:ilvl="0" w:tplc="B6B85E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A7963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A294324"/>
    <w:multiLevelType w:val="multilevel"/>
    <w:tmpl w:val="458EBB7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143400F"/>
    <w:multiLevelType w:val="multilevel"/>
    <w:tmpl w:val="3502E29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B153522"/>
    <w:multiLevelType w:val="hybridMultilevel"/>
    <w:tmpl w:val="3BCA1E42"/>
    <w:lvl w:ilvl="0" w:tplc="B6B85E2A">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4C"/>
    <w:rsid w:val="00146988"/>
    <w:rsid w:val="001B4903"/>
    <w:rsid w:val="00247AEE"/>
    <w:rsid w:val="005D4139"/>
    <w:rsid w:val="006D36CE"/>
    <w:rsid w:val="00737FB5"/>
    <w:rsid w:val="00744CB7"/>
    <w:rsid w:val="008056D3"/>
    <w:rsid w:val="008322B2"/>
    <w:rsid w:val="0088646A"/>
    <w:rsid w:val="008D3CA1"/>
    <w:rsid w:val="00901B46"/>
    <w:rsid w:val="009A5059"/>
    <w:rsid w:val="00B83280"/>
    <w:rsid w:val="00BD79EA"/>
    <w:rsid w:val="00C245FD"/>
    <w:rsid w:val="00D51DF6"/>
    <w:rsid w:val="00D8333A"/>
    <w:rsid w:val="00DA542A"/>
    <w:rsid w:val="00DD30DC"/>
    <w:rsid w:val="00E6284C"/>
    <w:rsid w:val="00E72837"/>
    <w:rsid w:val="00EF6738"/>
    <w:rsid w:val="00F4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2A23F-5296-4B29-BB68-8216B451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33A"/>
    <w:pPr>
      <w:spacing w:after="200" w:line="276" w:lineRule="auto"/>
    </w:pPr>
  </w:style>
  <w:style w:type="paragraph" w:styleId="4">
    <w:name w:val="heading 4"/>
    <w:basedOn w:val="a"/>
    <w:next w:val="a"/>
    <w:link w:val="40"/>
    <w:uiPriority w:val="9"/>
    <w:unhideWhenUsed/>
    <w:qFormat/>
    <w:rsid w:val="00D833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8333A"/>
    <w:rPr>
      <w:rFonts w:asciiTheme="majorHAnsi" w:eastAsiaTheme="majorEastAsia" w:hAnsiTheme="majorHAnsi" w:cstheme="majorBidi"/>
      <w:i/>
      <w:iCs/>
      <w:color w:val="2E74B5" w:themeColor="accent1" w:themeShade="BF"/>
    </w:rPr>
  </w:style>
  <w:style w:type="table" w:styleId="a3">
    <w:name w:val="Table Grid"/>
    <w:basedOn w:val="a1"/>
    <w:uiPriority w:val="59"/>
    <w:rsid w:val="00D83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D8333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8333A"/>
    <w:rPr>
      <w:rFonts w:ascii="Times New Roman" w:eastAsia="Times New Roman" w:hAnsi="Times New Roman" w:cs="Times New Roman"/>
      <w:sz w:val="28"/>
      <w:szCs w:val="20"/>
      <w:lang w:eastAsia="ru-RU"/>
    </w:rPr>
  </w:style>
  <w:style w:type="character" w:styleId="a6">
    <w:name w:val="Hyperlink"/>
    <w:basedOn w:val="a0"/>
    <w:uiPriority w:val="99"/>
    <w:unhideWhenUsed/>
    <w:rsid w:val="00D8333A"/>
    <w:rPr>
      <w:color w:val="0563C1" w:themeColor="hyperlink"/>
      <w:u w:val="single"/>
    </w:rPr>
  </w:style>
  <w:style w:type="paragraph" w:styleId="a7">
    <w:name w:val="Subtitle"/>
    <w:basedOn w:val="a"/>
    <w:link w:val="a8"/>
    <w:qFormat/>
    <w:rsid w:val="00D8333A"/>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Подзаголовок Знак"/>
    <w:basedOn w:val="a0"/>
    <w:link w:val="a7"/>
    <w:rsid w:val="00D8333A"/>
    <w:rPr>
      <w:rFonts w:ascii="Times New Roman" w:eastAsia="Times New Roman" w:hAnsi="Times New Roman" w:cs="Times New Roman"/>
      <w:b/>
      <w:sz w:val="28"/>
      <w:szCs w:val="20"/>
      <w:lang w:eastAsia="ru-RU"/>
    </w:rPr>
  </w:style>
  <w:style w:type="paragraph" w:customStyle="1" w:styleId="Style7">
    <w:name w:val="Style7"/>
    <w:basedOn w:val="a"/>
    <w:rsid w:val="00D8333A"/>
    <w:pPr>
      <w:widowControl w:val="0"/>
      <w:autoSpaceDE w:val="0"/>
      <w:autoSpaceDN w:val="0"/>
      <w:adjustRightInd w:val="0"/>
      <w:spacing w:after="0" w:line="281"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D8333A"/>
    <w:rPr>
      <w:rFonts w:ascii="Times New Roman" w:hAnsi="Times New Roman" w:cs="Times New Roman"/>
      <w:sz w:val="24"/>
      <w:szCs w:val="24"/>
    </w:rPr>
  </w:style>
  <w:style w:type="paragraph" w:styleId="a9">
    <w:name w:val="Balloon Text"/>
    <w:basedOn w:val="a"/>
    <w:link w:val="aa"/>
    <w:uiPriority w:val="99"/>
    <w:semiHidden/>
    <w:unhideWhenUsed/>
    <w:rsid w:val="00B832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83280"/>
    <w:rPr>
      <w:rFonts w:ascii="Segoe UI" w:hAnsi="Segoe UI" w:cs="Segoe UI"/>
      <w:sz w:val="18"/>
      <w:szCs w:val="18"/>
    </w:rPr>
  </w:style>
  <w:style w:type="character" w:customStyle="1" w:styleId="ab">
    <w:name w:val="Основной текст_"/>
    <w:basedOn w:val="a0"/>
    <w:link w:val="1"/>
    <w:rsid w:val="00F409C2"/>
    <w:rPr>
      <w:rFonts w:ascii="Times New Roman" w:eastAsia="Times New Roman" w:hAnsi="Times New Roman" w:cs="Times New Roman"/>
      <w:shd w:val="clear" w:color="auto" w:fill="FFFFFF"/>
    </w:rPr>
  </w:style>
  <w:style w:type="paragraph" w:customStyle="1" w:styleId="1">
    <w:name w:val="Основной текст1"/>
    <w:basedOn w:val="a"/>
    <w:link w:val="ab"/>
    <w:rsid w:val="00F409C2"/>
    <w:pPr>
      <w:shd w:val="clear" w:color="auto" w:fill="FFFFFF"/>
      <w:spacing w:before="60" w:after="420" w:line="0" w:lineRule="atLeast"/>
      <w:ind w:hanging="66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kh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do.khsu.ru/" TargetMode="External"/><Relationship Id="rId5" Type="http://schemas.openxmlformats.org/officeDocument/2006/relationships/hyperlink" Target="https://edu.khs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 Анюшин</dc:creator>
  <cp:keywords/>
  <dc:description/>
  <cp:lastModifiedBy>Василий В. Анюшин</cp:lastModifiedBy>
  <cp:revision>4</cp:revision>
  <cp:lastPrinted>2020-03-17T17:26:00Z</cp:lastPrinted>
  <dcterms:created xsi:type="dcterms:W3CDTF">2020-05-02T04:27:00Z</dcterms:created>
  <dcterms:modified xsi:type="dcterms:W3CDTF">2020-05-08T05:14:00Z</dcterms:modified>
</cp:coreProperties>
</file>