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701"/>
        <w:gridCol w:w="1560"/>
        <w:gridCol w:w="2126"/>
        <w:gridCol w:w="3735"/>
      </w:tblGrid>
      <w:tr w:rsidR="00A060CE" w:rsidRPr="009469B3" w:rsidTr="00E11D29">
        <w:trPr>
          <w:jc w:val="center"/>
        </w:trPr>
        <w:tc>
          <w:tcPr>
            <w:tcW w:w="903" w:type="dxa"/>
          </w:tcPr>
          <w:p w:rsidR="00A060CE" w:rsidRPr="00E11D29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060CE" w:rsidRPr="00E11D29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A060CE" w:rsidRPr="00E11D29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A060CE" w:rsidRPr="00E11D29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E11D2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bookmarkStart w:id="0" w:name="_GoBack"/>
            <w:bookmarkEnd w:id="0"/>
          </w:p>
        </w:tc>
        <w:tc>
          <w:tcPr>
            <w:tcW w:w="3735" w:type="dxa"/>
          </w:tcPr>
          <w:p w:rsidR="00A060CE" w:rsidRPr="00E11D29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060CE" w:rsidRPr="009469B3" w:rsidTr="00E11D29">
        <w:trPr>
          <w:jc w:val="center"/>
        </w:trPr>
        <w:tc>
          <w:tcPr>
            <w:tcW w:w="903" w:type="dxa"/>
          </w:tcPr>
          <w:p w:rsidR="00A060CE" w:rsidRPr="009469B3" w:rsidRDefault="00A060CE" w:rsidP="00761D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марта</w:t>
            </w:r>
            <w:r w:rsidR="00761D5D"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A060CE" w:rsidRPr="009469B3" w:rsidRDefault="003771DB" w:rsidP="003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3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208</w:t>
            </w:r>
          </w:p>
        </w:tc>
        <w:tc>
          <w:tcPr>
            <w:tcW w:w="1560" w:type="dxa"/>
          </w:tcPr>
          <w:p w:rsidR="00A060CE" w:rsidRPr="009469B3" w:rsidRDefault="00A060CE" w:rsidP="003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</w:tcPr>
          <w:p w:rsidR="00A060CE" w:rsidRPr="009469B3" w:rsidRDefault="00A060CE" w:rsidP="003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Лабораторные методы препарирования ракообразных</w:t>
            </w:r>
          </w:p>
        </w:tc>
        <w:tc>
          <w:tcPr>
            <w:tcW w:w="3735" w:type="dxa"/>
          </w:tcPr>
          <w:p w:rsidR="00A060CE" w:rsidRPr="009469B3" w:rsidRDefault="00A82047" w:rsidP="003C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67750D" w:rsidRPr="009469B3" w:rsidTr="00E11D29">
        <w:trPr>
          <w:jc w:val="center"/>
        </w:trPr>
        <w:tc>
          <w:tcPr>
            <w:tcW w:w="903" w:type="dxa"/>
          </w:tcPr>
          <w:p w:rsidR="0067750D" w:rsidRPr="009469B3" w:rsidRDefault="0067750D" w:rsidP="00761D5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04 апреля</w:t>
            </w:r>
            <w:r w:rsidR="00761D5D"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15.10</w:t>
            </w:r>
          </w:p>
        </w:tc>
        <w:tc>
          <w:tcPr>
            <w:tcW w:w="1701" w:type="dxa"/>
          </w:tcPr>
          <w:p w:rsidR="0067750D" w:rsidRPr="009469B3" w:rsidRDefault="0067750D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67750D" w:rsidRPr="009469B3" w:rsidRDefault="0067750D" w:rsidP="0067750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560" w:type="dxa"/>
          </w:tcPr>
          <w:p w:rsidR="0067750D" w:rsidRPr="009469B3" w:rsidRDefault="0067750D" w:rsidP="0067750D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очно</w:t>
            </w:r>
          </w:p>
        </w:tc>
        <w:tc>
          <w:tcPr>
            <w:tcW w:w="2126" w:type="dxa"/>
          </w:tcPr>
          <w:p w:rsidR="0067750D" w:rsidRPr="009469B3" w:rsidRDefault="0067750D" w:rsidP="0067750D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Ботаника на подоконнике: невидимый мир растений</w:t>
            </w:r>
          </w:p>
        </w:tc>
        <w:tc>
          <w:tcPr>
            <w:tcW w:w="3735" w:type="dxa"/>
          </w:tcPr>
          <w:p w:rsidR="0067750D" w:rsidRPr="009469B3" w:rsidRDefault="0067750D" w:rsidP="00677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Лагунова Елена Геннадьевна, канд. биол. наук, доцент кафедры биологии</w:t>
            </w:r>
          </w:p>
        </w:tc>
      </w:tr>
      <w:tr w:rsidR="00761D5D" w:rsidRPr="009469B3" w:rsidTr="00E11D29">
        <w:trPr>
          <w:jc w:val="center"/>
        </w:trPr>
        <w:tc>
          <w:tcPr>
            <w:tcW w:w="903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апреля 11.40</w:t>
            </w:r>
          </w:p>
        </w:tc>
        <w:tc>
          <w:tcPr>
            <w:tcW w:w="1701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спортивный зал</w:t>
            </w:r>
          </w:p>
        </w:tc>
        <w:tc>
          <w:tcPr>
            <w:tcW w:w="1560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«Национальные подвижные игры как средство физического воспитания», </w:t>
            </w:r>
            <w:r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Году семьи в Российской Федерации</w:t>
            </w:r>
          </w:p>
        </w:tc>
        <w:tc>
          <w:tcPr>
            <w:tcW w:w="3735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Домогашев Олег Семенович, старший преподаватель кафедры физической культуры, спорта и безопасности жизнедеятельности; Андреев Виктор Викторович,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E11D2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1D29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B958-736C-4E60-BA76-AD00DB6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2024-03-20T10:21:00Z</dcterms:modified>
</cp:coreProperties>
</file>