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971" w:rsidRPr="001C5971" w:rsidRDefault="001C5971" w:rsidP="001C5971">
      <w:pPr>
        <w:spacing w:after="0" w:line="240" w:lineRule="auto"/>
        <w:ind w:left="180" w:right="165" w:firstLine="20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Приложение № 1</w:t>
      </w:r>
    </w:p>
    <w:p w:rsidR="001C5971" w:rsidRPr="001C5971" w:rsidRDefault="001C5971" w:rsidP="001C5971">
      <w:pPr>
        <w:spacing w:before="120" w:after="120" w:line="240" w:lineRule="auto"/>
        <w:ind w:left="180" w:right="165" w:firstLine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80"/>
          <w:kern w:val="36"/>
          <w:sz w:val="16"/>
          <w:szCs w:val="16"/>
          <w:lang w:eastAsia="ru-RU"/>
        </w:rPr>
      </w:pPr>
      <w:bookmarkStart w:id="0" w:name="_ymoo81hgxxw"/>
      <w:bookmarkEnd w:id="0"/>
      <w:r w:rsidRPr="001C5971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ТРЕБОВАНИЯ К ПУБЛИКАЦИИ</w:t>
      </w:r>
    </w:p>
    <w:p w:rsidR="001C5971" w:rsidRPr="001C5971" w:rsidRDefault="001C5971" w:rsidP="001C59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 статьи предоставляется в объеме 3-х страниц в текстовом редакторе Microsoft Office Word 2007, 2010 на бумажном и электронном носителях (для иногородних участников – в электронном).</w:t>
      </w:r>
      <w:proofErr w:type="gramEnd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Размер бумаги – А</w:t>
      </w:r>
      <w:proofErr w:type="gramStart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proofErr w:type="gramEnd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шрифт 12, Times New Roman, интервал – 1,25. </w:t>
      </w:r>
      <w:proofErr w:type="gramStart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Поля страниц: левое – 25 мм; верхнее – </w:t>
      </w:r>
      <w:smartTag w:uri="urn:schemas-microsoft-com:office:smarttags" w:element="metricconverter">
        <w:smartTagPr>
          <w:attr w:name="ProductID" w:val="20 мм"/>
        </w:smartTagPr>
        <w:r w:rsidRPr="001C597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20 мм</w:t>
        </w:r>
      </w:smartTag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правое – </w:t>
      </w:r>
      <w:smartTag w:uri="urn:schemas-microsoft-com:office:smarttags" w:element="metricconverter">
        <w:smartTagPr>
          <w:attr w:name="ProductID" w:val="15 мм"/>
        </w:smartTagPr>
        <w:r w:rsidRPr="001C597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15 мм</w:t>
        </w:r>
      </w:smartTag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нижнее – 20 мм.</w:t>
      </w:r>
      <w:proofErr w:type="gramEnd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Выравнивание текста по ширине.</w:t>
      </w:r>
    </w:p>
    <w:p w:rsidR="001C5971" w:rsidRPr="001C5971" w:rsidRDefault="001C5971" w:rsidP="001C59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тексте допускаются рисунки, таблицы, формулы. Цвет рисунков черно-белый.</w:t>
      </w:r>
    </w:p>
    <w:p w:rsidR="001C5971" w:rsidRPr="001C5971" w:rsidRDefault="001C5971" w:rsidP="001C59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центру размещается информация об авторе: ФИО, звание, должность, место учебы, место работы, размер шрифта 12, </w:t>
      </w:r>
      <w:proofErr w:type="spellStart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TimesNewRoman</w:t>
      </w:r>
      <w:proofErr w:type="spellEnd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5971" w:rsidRPr="001C5971" w:rsidRDefault="001C5971" w:rsidP="001C59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Название работы пишется по центру жирным шрифтом, заглавными буквами, размер шрифта 12, </w:t>
      </w:r>
      <w:proofErr w:type="spellStart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TimesNewRoman</w:t>
      </w:r>
      <w:proofErr w:type="spellEnd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C5971" w:rsidRPr="001C5971" w:rsidRDefault="001C5971" w:rsidP="001C5971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C5971" w:rsidRPr="001C5971" w:rsidRDefault="001C5971" w:rsidP="001C597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ОБРАЗЕЦ ОФОРМЛЕНИЯ:</w:t>
      </w:r>
    </w:p>
    <w:p w:rsidR="001C5971" w:rsidRPr="00B600CE" w:rsidRDefault="001C5971" w:rsidP="001C5971">
      <w:pPr>
        <w:spacing w:after="0"/>
        <w:ind w:firstLine="567"/>
        <w:jc w:val="center"/>
        <w:rPr>
          <w:rFonts w:ascii="Times New Roman" w:hAnsi="Times New Roman"/>
          <w:b/>
        </w:rPr>
      </w:pPr>
    </w:p>
    <w:p w:rsidR="001C5971" w:rsidRPr="001222F1" w:rsidRDefault="001C5971" w:rsidP="001C5971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6"/>
          <w:szCs w:val="26"/>
          <w:vertAlign w:val="superscript"/>
        </w:rPr>
      </w:pPr>
      <w:r w:rsidRPr="001222F1">
        <w:rPr>
          <w:rFonts w:ascii="Times New Roman" w:eastAsiaTheme="minorEastAsia" w:hAnsi="Times New Roman"/>
          <w:b/>
          <w:bCs/>
          <w:sz w:val="26"/>
          <w:szCs w:val="26"/>
        </w:rPr>
        <w:t xml:space="preserve">К.И. </w:t>
      </w:r>
      <w:proofErr w:type="spellStart"/>
      <w:r w:rsidRPr="001222F1">
        <w:rPr>
          <w:rFonts w:ascii="Times New Roman" w:eastAsiaTheme="minorEastAsia" w:hAnsi="Times New Roman"/>
          <w:b/>
          <w:bCs/>
          <w:sz w:val="26"/>
          <w:szCs w:val="26"/>
        </w:rPr>
        <w:t>Найдёшкина</w:t>
      </w:r>
      <w:proofErr w:type="spellEnd"/>
      <w:r w:rsidRPr="001222F1">
        <w:rPr>
          <w:rFonts w:ascii="Times New Roman" w:eastAsiaTheme="minorEastAsia" w:hAnsi="Times New Roman"/>
          <w:b/>
          <w:bCs/>
          <w:sz w:val="26"/>
          <w:szCs w:val="26"/>
        </w:rPr>
        <w:t>,</w:t>
      </w:r>
    </w:p>
    <w:p w:rsidR="001C5971" w:rsidRPr="001222F1" w:rsidRDefault="001C5971" w:rsidP="001C5971">
      <w:pPr>
        <w:spacing w:after="0" w:line="240" w:lineRule="auto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>
        <w:rPr>
          <w:rFonts w:ascii="Times New Roman" w:eastAsiaTheme="minorEastAsia" w:hAnsi="Times New Roman"/>
          <w:i/>
          <w:iCs/>
          <w:sz w:val="24"/>
          <w:szCs w:val="24"/>
        </w:rPr>
        <w:t>студент</w:t>
      </w:r>
    </w:p>
    <w:p w:rsidR="001C5971" w:rsidRPr="001222F1" w:rsidRDefault="001C5971" w:rsidP="001C5971">
      <w:pPr>
        <w:spacing w:after="0" w:line="240" w:lineRule="auto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 xml:space="preserve">Научный руководитель – </w:t>
      </w:r>
      <w:r w:rsidRPr="001222F1">
        <w:rPr>
          <w:rFonts w:ascii="Times New Roman" w:eastAsiaTheme="minorEastAsia" w:hAnsi="Times New Roman"/>
          <w:b/>
          <w:bCs/>
          <w:i/>
          <w:iCs/>
          <w:sz w:val="24"/>
          <w:szCs w:val="24"/>
        </w:rPr>
        <w:t>М.Л. Махрова</w:t>
      </w:r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>, канд. геогр. наук, доцент</w:t>
      </w:r>
    </w:p>
    <w:p w:rsidR="001C5971" w:rsidRPr="001222F1" w:rsidRDefault="001C5971" w:rsidP="001C5971">
      <w:pPr>
        <w:spacing w:after="0" w:line="240" w:lineRule="auto"/>
        <w:jc w:val="center"/>
        <w:rPr>
          <w:rFonts w:ascii="Times New Roman" w:eastAsiaTheme="minorEastAsia" w:hAnsi="Times New Roman"/>
          <w:i/>
          <w:iCs/>
          <w:sz w:val="24"/>
          <w:szCs w:val="24"/>
        </w:rPr>
      </w:pPr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 xml:space="preserve">ФГБОУ </w:t>
      </w:r>
      <w:proofErr w:type="gramStart"/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>ВО</w:t>
      </w:r>
      <w:proofErr w:type="gramEnd"/>
      <w:r w:rsidRPr="001222F1">
        <w:rPr>
          <w:rFonts w:ascii="Times New Roman" w:eastAsiaTheme="minorEastAsia" w:hAnsi="Times New Roman"/>
          <w:i/>
          <w:iCs/>
          <w:sz w:val="24"/>
          <w:szCs w:val="24"/>
        </w:rPr>
        <w:t xml:space="preserve"> «Хакасский государственный университет им. Н.Ф. Катанова», г. Абакан</w:t>
      </w:r>
    </w:p>
    <w:p w:rsidR="001C5971" w:rsidRPr="001222F1" w:rsidRDefault="001C5971" w:rsidP="001C5971">
      <w:pPr>
        <w:spacing w:after="0" w:line="25" w:lineRule="atLeast"/>
        <w:ind w:firstLine="567"/>
        <w:jc w:val="center"/>
        <w:rPr>
          <w:rFonts w:ascii="Times New Roman" w:eastAsiaTheme="minorEastAsia" w:hAnsi="Times New Roman"/>
          <w:b/>
          <w:bCs/>
          <w:sz w:val="26"/>
          <w:szCs w:val="26"/>
        </w:rPr>
      </w:pPr>
    </w:p>
    <w:p w:rsidR="001C5971" w:rsidRPr="001222F1" w:rsidRDefault="001C5971" w:rsidP="001C5971">
      <w:pPr>
        <w:spacing w:after="0" w:line="25" w:lineRule="atLeast"/>
        <w:ind w:firstLine="567"/>
        <w:jc w:val="center"/>
        <w:rPr>
          <w:rFonts w:ascii="Times New Roman" w:eastAsiaTheme="minorEastAsia" w:hAnsi="Times New Roman"/>
          <w:b/>
          <w:bCs/>
          <w:sz w:val="24"/>
          <w:szCs w:val="24"/>
        </w:rPr>
      </w:pPr>
      <w:r w:rsidRPr="001222F1">
        <w:rPr>
          <w:rFonts w:ascii="Times New Roman" w:eastAsiaTheme="minorEastAsia" w:hAnsi="Times New Roman"/>
          <w:b/>
          <w:bCs/>
          <w:sz w:val="24"/>
          <w:szCs w:val="24"/>
        </w:rPr>
        <w:t>К ВОПРОСУ ОТНОШЕНИЯ К ЗДОРОВЬЮ У СТУДЕНТОВ ПЕРВОГО КУРСА ФГБОУ ВО «ХГУ ИМ Н.Ф. КАТАНОВА»</w:t>
      </w:r>
    </w:p>
    <w:p w:rsidR="001C5971" w:rsidRPr="001222F1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</w:rPr>
      </w:pPr>
    </w:p>
    <w:p w:rsidR="001C5971" w:rsidRPr="001C5971" w:rsidRDefault="001C5971" w:rsidP="001C5971">
      <w:pPr>
        <w:spacing w:after="0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</w:pPr>
      <w:r w:rsidRPr="001C5971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/>
        </w:rPr>
        <w:t>ОБРАЗЕЦ ОФОРМЛЕНИЯ:</w:t>
      </w:r>
    </w:p>
    <w:p w:rsidR="001C5971" w:rsidRPr="001C5971" w:rsidRDefault="001C5971" w:rsidP="001C5971">
      <w:pPr>
        <w:spacing w:after="0" w:line="25" w:lineRule="atLeast"/>
        <w:jc w:val="center"/>
        <w:rPr>
          <w:rFonts w:ascii="Times New Roman" w:eastAsiaTheme="minorEastAsia" w:hAnsi="Times New Roman"/>
          <w:b/>
          <w:bCs/>
        </w:rPr>
      </w:pPr>
    </w:p>
    <w:p w:rsidR="001C5971" w:rsidRPr="001222F1" w:rsidRDefault="001C5971" w:rsidP="001C5971">
      <w:pPr>
        <w:spacing w:after="0" w:line="25" w:lineRule="atLeas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1222F1">
        <w:rPr>
          <w:rFonts w:ascii="Times New Roman" w:hAnsi="Times New Roman"/>
          <w:b/>
          <w:bCs/>
          <w:sz w:val="24"/>
          <w:szCs w:val="24"/>
        </w:rPr>
        <w:t>К.И. Найдёшкина</w:t>
      </w:r>
      <w:proofErr w:type="gramStart"/>
      <w:r w:rsidRPr="001222F1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proofErr w:type="gramEnd"/>
      <w:r w:rsidRPr="001222F1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1222F1">
        <w:rPr>
          <w:rFonts w:ascii="Times New Roman" w:hAnsi="Times New Roman"/>
          <w:b/>
          <w:bCs/>
          <w:iCs/>
          <w:sz w:val="24"/>
          <w:szCs w:val="24"/>
        </w:rPr>
        <w:t>М.Л. Махрова</w:t>
      </w:r>
      <w:r w:rsidRPr="001222F1">
        <w:rPr>
          <w:rFonts w:ascii="Times New Roman" w:hAnsi="Times New Roman"/>
          <w:b/>
          <w:bCs/>
          <w:iCs/>
          <w:sz w:val="24"/>
          <w:szCs w:val="24"/>
          <w:vertAlign w:val="superscript"/>
        </w:rPr>
        <w:t>2</w:t>
      </w:r>
    </w:p>
    <w:p w:rsidR="001C5971" w:rsidRPr="001222F1" w:rsidRDefault="001C5971" w:rsidP="001C5971">
      <w:pPr>
        <w:spacing w:after="0" w:line="25" w:lineRule="atLeast"/>
        <w:jc w:val="center"/>
        <w:rPr>
          <w:rFonts w:ascii="Times New Roman" w:hAnsi="Times New Roman"/>
          <w:i/>
          <w:iCs/>
          <w:sz w:val="24"/>
          <w:szCs w:val="24"/>
        </w:rPr>
      </w:pPr>
      <w:r w:rsidRPr="001222F1">
        <w:rPr>
          <w:rFonts w:ascii="Times New Roman" w:hAnsi="Times New Roman"/>
          <w:i/>
          <w:iCs/>
          <w:sz w:val="24"/>
          <w:szCs w:val="24"/>
          <w:vertAlign w:val="superscript"/>
        </w:rPr>
        <w:t>1</w:t>
      </w:r>
      <w:r w:rsidRPr="001222F1">
        <w:rPr>
          <w:rFonts w:ascii="Times New Roman" w:hAnsi="Times New Roman"/>
          <w:i/>
          <w:iCs/>
          <w:sz w:val="24"/>
          <w:szCs w:val="24"/>
        </w:rPr>
        <w:t xml:space="preserve">студент, </w:t>
      </w:r>
      <w:r w:rsidRPr="001222F1"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 w:rsidRPr="001222F1">
        <w:rPr>
          <w:rFonts w:ascii="Times New Roman" w:hAnsi="Times New Roman"/>
          <w:i/>
          <w:iCs/>
          <w:sz w:val="24"/>
          <w:szCs w:val="24"/>
        </w:rPr>
        <w:t>канд. геогр. наук, доцент</w:t>
      </w:r>
    </w:p>
    <w:p w:rsidR="001C5971" w:rsidRPr="001222F1" w:rsidRDefault="001C5971" w:rsidP="001C5971">
      <w:pPr>
        <w:spacing w:after="0" w:line="25" w:lineRule="atLeast"/>
        <w:jc w:val="center"/>
        <w:rPr>
          <w:rFonts w:ascii="Times New Roman" w:hAnsi="Times New Roman"/>
          <w:i/>
          <w:iCs/>
          <w:sz w:val="24"/>
          <w:szCs w:val="24"/>
        </w:rPr>
      </w:pPr>
      <w:r w:rsidRPr="001222F1">
        <w:rPr>
          <w:rFonts w:ascii="Times New Roman" w:hAnsi="Times New Roman"/>
          <w:i/>
          <w:iCs/>
          <w:sz w:val="24"/>
          <w:szCs w:val="24"/>
        </w:rPr>
        <w:t xml:space="preserve">ФГБОУ </w:t>
      </w:r>
      <w:proofErr w:type="gramStart"/>
      <w:r w:rsidRPr="001222F1">
        <w:rPr>
          <w:rFonts w:ascii="Times New Roman" w:hAnsi="Times New Roman"/>
          <w:i/>
          <w:iCs/>
          <w:sz w:val="24"/>
          <w:szCs w:val="24"/>
        </w:rPr>
        <w:t>ВО</w:t>
      </w:r>
      <w:proofErr w:type="gramEnd"/>
      <w:r w:rsidRPr="001222F1">
        <w:rPr>
          <w:rFonts w:ascii="Times New Roman" w:hAnsi="Times New Roman"/>
          <w:i/>
          <w:iCs/>
          <w:sz w:val="24"/>
          <w:szCs w:val="24"/>
        </w:rPr>
        <w:t xml:space="preserve"> «Хакасский государственный университет им. Н.Ф. Катанова», г. Абакан</w:t>
      </w:r>
    </w:p>
    <w:p w:rsidR="001C5971" w:rsidRPr="001222F1" w:rsidRDefault="001C5971" w:rsidP="001C5971">
      <w:pPr>
        <w:spacing w:after="0" w:line="25" w:lineRule="atLeast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1C5971" w:rsidRPr="001222F1" w:rsidRDefault="001C5971" w:rsidP="001C5971">
      <w:pPr>
        <w:spacing w:after="0" w:line="25" w:lineRule="atLeast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1222F1">
        <w:rPr>
          <w:rFonts w:ascii="Times New Roman" w:hAnsi="Times New Roman"/>
          <w:b/>
          <w:bCs/>
          <w:sz w:val="24"/>
          <w:szCs w:val="24"/>
        </w:rPr>
        <w:t>К ВОПРОСУ ОТНОШЕНИЯ К ЗДОРОВЬЮ У СТУДЕНТОВ ПЕРВОГО КУРСА ФГБОУ ВО «ХГУ ИМ Н.Ф. КАТАНОВА»</w:t>
      </w:r>
    </w:p>
    <w:p w:rsidR="001C5971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</w:p>
    <w:p w:rsidR="001C5971" w:rsidRPr="001C5971" w:rsidRDefault="001C5971" w:rsidP="001C597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Библиографический список размещается в конце статьи в алфавитном порядке и оформляется в соответствии с требованиями ГОСТ </w:t>
      </w:r>
      <w:proofErr w:type="gramStart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C59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7.0.5–2008. Литература на иностранных языках помещается в конце списка.</w:t>
      </w:r>
    </w:p>
    <w:p w:rsidR="001C5971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sz w:val="24"/>
          <w:szCs w:val="24"/>
        </w:rPr>
      </w:pPr>
    </w:p>
    <w:p w:rsidR="001C5971" w:rsidRPr="00DF79D0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sz w:val="24"/>
          <w:szCs w:val="24"/>
        </w:rPr>
      </w:pPr>
      <w:r w:rsidRPr="00DF79D0">
        <w:rPr>
          <w:rFonts w:ascii="Times New Roman" w:eastAsiaTheme="minorEastAsia" w:hAnsi="Times New Roman"/>
          <w:b/>
          <w:sz w:val="24"/>
          <w:szCs w:val="24"/>
        </w:rPr>
        <w:t>Примеры:</w:t>
      </w:r>
    </w:p>
    <w:p w:rsidR="001C5971" w:rsidRPr="000D5DB6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i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i/>
          <w:iCs/>
          <w:sz w:val="24"/>
          <w:szCs w:val="24"/>
        </w:rPr>
        <w:t>Для сборников научных трудов, материалов конференций и тезисов докладов:</w:t>
      </w:r>
    </w:p>
    <w:p w:rsidR="001C5971" w:rsidRPr="009713F0" w:rsidRDefault="001C5971" w:rsidP="001C5971">
      <w:pPr>
        <w:numPr>
          <w:ilvl w:val="0"/>
          <w:numId w:val="1"/>
        </w:numPr>
        <w:tabs>
          <w:tab w:val="num" w:pos="-2340"/>
          <w:tab w:val="num" w:pos="284"/>
        </w:tabs>
        <w:spacing w:after="0" w:line="240" w:lineRule="auto"/>
        <w:ind w:left="0" w:firstLine="0"/>
        <w:jc w:val="both"/>
        <w:rPr>
          <w:rFonts w:ascii="Times New Roman" w:eastAsiaTheme="minorEastAsia" w:hAnsi="Times New Roman"/>
          <w:bCs/>
          <w:iCs/>
          <w:sz w:val="24"/>
          <w:szCs w:val="24"/>
        </w:rPr>
      </w:pP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ДанилинИ.М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., Антропогенная динамика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лиственничников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 Восточного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Хэнтэя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 /И.М. Данилин,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З.Цогт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 // Экология и п</w:t>
      </w:r>
      <w:r>
        <w:rPr>
          <w:rFonts w:ascii="Times New Roman" w:eastAsiaTheme="minorEastAsia" w:hAnsi="Times New Roman"/>
          <w:iCs/>
          <w:sz w:val="24"/>
          <w:szCs w:val="24"/>
        </w:rPr>
        <w:t xml:space="preserve">риродопользование в Монголии. </w:t>
      </w:r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Пущино: Пущинский науч. центр РАН, </w:t>
      </w:r>
      <w:smartTag w:uri="urn:schemas-microsoft-com:office:smarttags" w:element="metricconverter">
        <w:smartTagPr>
          <w:attr w:name="ProductID" w:val="1992. C"/>
        </w:smartTagPr>
        <w:r w:rsidRPr="000D5DB6">
          <w:rPr>
            <w:rFonts w:ascii="Times New Roman" w:eastAsiaTheme="minorEastAsia" w:hAnsi="Times New Roman"/>
            <w:iCs/>
            <w:sz w:val="24"/>
            <w:szCs w:val="24"/>
          </w:rPr>
          <w:t>1992. C</w:t>
        </w:r>
      </w:smartTag>
      <w:r>
        <w:rPr>
          <w:rFonts w:ascii="Times New Roman" w:eastAsiaTheme="minorEastAsia" w:hAnsi="Times New Roman"/>
          <w:iCs/>
          <w:sz w:val="24"/>
          <w:szCs w:val="24"/>
        </w:rPr>
        <w:t>. 249–259.</w:t>
      </w:r>
    </w:p>
    <w:p w:rsidR="001C5971" w:rsidRPr="000D5DB6" w:rsidRDefault="001C5971" w:rsidP="001C5971">
      <w:pPr>
        <w:tabs>
          <w:tab w:val="num" w:pos="284"/>
        </w:tabs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i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i/>
          <w:iCs/>
          <w:sz w:val="24"/>
          <w:szCs w:val="24"/>
        </w:rPr>
        <w:t>Литература на иностранных языках:</w:t>
      </w:r>
    </w:p>
    <w:p w:rsidR="001C5971" w:rsidRPr="009713F0" w:rsidRDefault="001C5971" w:rsidP="001C5971">
      <w:pPr>
        <w:numPr>
          <w:ilvl w:val="0"/>
          <w:numId w:val="1"/>
        </w:numPr>
        <w:tabs>
          <w:tab w:val="num" w:pos="-2340"/>
          <w:tab w:val="num" w:pos="284"/>
        </w:tabs>
        <w:spacing w:after="0" w:line="240" w:lineRule="auto"/>
        <w:ind w:left="0" w:firstLine="0"/>
        <w:jc w:val="both"/>
        <w:rPr>
          <w:rFonts w:ascii="Times New Roman" w:eastAsiaTheme="minorEastAsia" w:hAnsi="Times New Roman"/>
          <w:bCs/>
          <w:iCs/>
          <w:sz w:val="24"/>
          <w:szCs w:val="24"/>
        </w:rPr>
      </w:pP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>Successionalchangesinplantspeciesdiversityandcompositionafterclear</w:t>
      </w:r>
      <w:r w:rsidRPr="00D56EA7">
        <w:rPr>
          <w:rFonts w:ascii="Times New Roman" w:eastAsiaTheme="minorEastAsia" w:hAnsi="Times New Roman"/>
          <w:iCs/>
          <w:sz w:val="24"/>
          <w:szCs w:val="24"/>
          <w:lang w:val="en-US"/>
        </w:rPr>
        <w:t>-</w:t>
      </w:r>
      <w:r w:rsidRPr="000D5DB6">
        <w:rPr>
          <w:rFonts w:ascii="Times New Roman" w:eastAsiaTheme="minorEastAsia" w:hAnsi="Times New Roman"/>
          <w:iCs/>
          <w:sz w:val="24"/>
          <w:szCs w:val="24"/>
          <w:lang w:val="en-US"/>
        </w:rPr>
        <w:t xml:space="preserve">cuttingatSouthern Appalachian watershed / K.J. Elliott [et al.] // For.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Ecol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 xml:space="preserve">. </w:t>
      </w:r>
      <w:proofErr w:type="spellStart"/>
      <w:r w:rsidRPr="000D5DB6">
        <w:rPr>
          <w:rFonts w:ascii="Times New Roman" w:eastAsiaTheme="minorEastAsia" w:hAnsi="Times New Roman"/>
          <w:iCs/>
          <w:sz w:val="24"/>
          <w:szCs w:val="24"/>
        </w:rPr>
        <w:t>Manag</w:t>
      </w:r>
      <w:proofErr w:type="spellEnd"/>
      <w:r w:rsidRPr="000D5DB6">
        <w:rPr>
          <w:rFonts w:ascii="Times New Roman" w:eastAsiaTheme="minorEastAsia" w:hAnsi="Times New Roman"/>
          <w:iCs/>
          <w:sz w:val="24"/>
          <w:szCs w:val="24"/>
        </w:rPr>
        <w:t>., 1997. 92(1-3): 67</w:t>
      </w:r>
      <w:r w:rsidRPr="000D5DB6">
        <w:rPr>
          <w:rFonts w:ascii="Times New Roman" w:eastAsiaTheme="minorEastAsia" w:hAnsi="Times New Roman"/>
          <w:sz w:val="24"/>
          <w:szCs w:val="24"/>
        </w:rPr>
        <w:t>–</w:t>
      </w:r>
      <w:r w:rsidRPr="000D5DB6">
        <w:rPr>
          <w:rFonts w:ascii="Times New Roman" w:eastAsiaTheme="minorEastAsia" w:hAnsi="Times New Roman"/>
          <w:iCs/>
          <w:sz w:val="24"/>
          <w:szCs w:val="24"/>
        </w:rPr>
        <w:t>85.</w:t>
      </w:r>
    </w:p>
    <w:p w:rsidR="001C5971" w:rsidRPr="000F36B2" w:rsidRDefault="001C5971" w:rsidP="001C5971">
      <w:pPr>
        <w:tabs>
          <w:tab w:val="num" w:pos="720"/>
        </w:tabs>
        <w:spacing w:after="0" w:line="240" w:lineRule="auto"/>
        <w:ind w:firstLine="567"/>
        <w:jc w:val="both"/>
        <w:rPr>
          <w:rFonts w:ascii="Times New Roman" w:eastAsiaTheme="minorEastAsia" w:hAnsi="Times New Roman"/>
          <w:b/>
          <w:bCs/>
          <w:i/>
          <w:iCs/>
          <w:sz w:val="24"/>
          <w:szCs w:val="24"/>
        </w:rPr>
      </w:pPr>
      <w:r w:rsidRPr="000F36B2">
        <w:rPr>
          <w:rFonts w:ascii="Times New Roman" w:eastAsiaTheme="minorEastAsia" w:hAnsi="Times New Roman"/>
          <w:b/>
          <w:i/>
          <w:iCs/>
          <w:sz w:val="24"/>
          <w:szCs w:val="24"/>
        </w:rPr>
        <w:t>Электронные ресурсы:</w:t>
      </w:r>
    </w:p>
    <w:p w:rsidR="001C5971" w:rsidRPr="000F36B2" w:rsidRDefault="001C5971" w:rsidP="001C5971">
      <w:pPr>
        <w:pStyle w:val="a5"/>
        <w:numPr>
          <w:ilvl w:val="0"/>
          <w:numId w:val="1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Theme="minorEastAsia"/>
          <w:bCs/>
          <w:iCs/>
          <w:sz w:val="24"/>
          <w:szCs w:val="24"/>
        </w:rPr>
      </w:pPr>
      <w:r w:rsidRPr="000F36B2">
        <w:rPr>
          <w:rFonts w:eastAsiaTheme="minorEastAsia"/>
          <w:bCs/>
          <w:iCs/>
          <w:sz w:val="24"/>
          <w:szCs w:val="24"/>
        </w:rPr>
        <w:t xml:space="preserve">Авилова Л.И. Развитие </w:t>
      </w:r>
      <w:proofErr w:type="spellStart"/>
      <w:r w:rsidRPr="000F36B2">
        <w:rPr>
          <w:rFonts w:eastAsiaTheme="minorEastAsia"/>
          <w:bCs/>
          <w:iCs/>
          <w:sz w:val="24"/>
          <w:szCs w:val="24"/>
        </w:rPr>
        <w:t>металлопроизводства</w:t>
      </w:r>
      <w:proofErr w:type="spellEnd"/>
      <w:r w:rsidRPr="000F36B2">
        <w:rPr>
          <w:rFonts w:eastAsiaTheme="minorEastAsia"/>
          <w:bCs/>
          <w:iCs/>
          <w:sz w:val="24"/>
          <w:szCs w:val="24"/>
        </w:rPr>
        <w:t xml:space="preserve"> в эпоху раннего металла (энеолит - поздний бронзовый век) [Электронный ресурс]: состояние проблемы и перспективы исследований // </w:t>
      </w:r>
      <w:proofErr w:type="spellStart"/>
      <w:r w:rsidRPr="000F36B2">
        <w:rPr>
          <w:rFonts w:eastAsiaTheme="minorEastAsia"/>
          <w:bCs/>
          <w:iCs/>
          <w:sz w:val="24"/>
          <w:szCs w:val="24"/>
        </w:rPr>
        <w:t>Вестн</w:t>
      </w:r>
      <w:proofErr w:type="spellEnd"/>
      <w:r w:rsidRPr="000F36B2">
        <w:rPr>
          <w:rFonts w:eastAsiaTheme="minorEastAsia"/>
          <w:bCs/>
          <w:iCs/>
          <w:sz w:val="24"/>
          <w:szCs w:val="24"/>
        </w:rPr>
        <w:t>. РФФИ. 1997. N 2. URL: http://www.rfbr.ru/pics/22394ref/file.pdf (дата обращения: 19.09.20</w:t>
      </w:r>
      <w:r>
        <w:rPr>
          <w:rFonts w:eastAsiaTheme="minorEastAsia"/>
          <w:bCs/>
          <w:iCs/>
          <w:sz w:val="24"/>
          <w:szCs w:val="24"/>
        </w:rPr>
        <w:t>24</w:t>
      </w:r>
      <w:r w:rsidRPr="000F36B2">
        <w:rPr>
          <w:rFonts w:eastAsiaTheme="minorEastAsia"/>
          <w:bCs/>
          <w:iCs/>
          <w:sz w:val="24"/>
          <w:szCs w:val="24"/>
        </w:rPr>
        <w:t>).</w:t>
      </w:r>
    </w:p>
    <w:p w:rsidR="001C5971" w:rsidRPr="000D5DB6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lastRenderedPageBreak/>
        <w:t>Иллюстрации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(рисунки, фотографии) должны быть вставлены в те</w:t>
      </w:r>
      <w:proofErr w:type="gramStart"/>
      <w:r w:rsidRPr="000D5DB6">
        <w:rPr>
          <w:rFonts w:ascii="Times New Roman" w:eastAsiaTheme="minorEastAsia" w:hAnsi="Times New Roman"/>
          <w:sz w:val="24"/>
          <w:szCs w:val="24"/>
        </w:rPr>
        <w:t>кст ст</w:t>
      </w:r>
      <w:proofErr w:type="gramEnd"/>
      <w:r w:rsidRPr="000D5DB6">
        <w:rPr>
          <w:rFonts w:ascii="Times New Roman" w:eastAsiaTheme="minorEastAsia" w:hAnsi="Times New Roman"/>
          <w:sz w:val="24"/>
          <w:szCs w:val="24"/>
        </w:rPr>
        <w:t>атьи и снабжены подписями (с указанием номера рисунка, если рисунков более 1), иметь высокое качество, быть контрастными, легко читаемыми и черно-белыми (не цветными). Иллюстрации размещаются компактно, следом за ссылками на них по тексту. Допускается размещение иллюстраций по полю текста в формате «обтекан</w:t>
      </w:r>
      <w:r>
        <w:rPr>
          <w:rFonts w:ascii="Times New Roman" w:eastAsiaTheme="minorEastAsia" w:hAnsi="Times New Roman"/>
          <w:sz w:val="24"/>
          <w:szCs w:val="24"/>
        </w:rPr>
        <w:t>ие текстом» (слева или справа).</w:t>
      </w:r>
    </w:p>
    <w:p w:rsidR="001C5971" w:rsidRPr="000D5DB6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b/>
          <w:sz w:val="24"/>
          <w:szCs w:val="24"/>
        </w:rPr>
        <w:t>Таблицы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должны быть с названиями сверху таблицы, с нумерацией, если таблиц более 1, печатаются в формате «Сетка 1» с выравниванием по центру. Таблицы не должны быть громоздкими. Допускается печать таблиц шрифтом размером </w:t>
      </w:r>
      <w:r>
        <w:rPr>
          <w:rFonts w:ascii="Times New Roman" w:eastAsiaTheme="minorEastAsia" w:hAnsi="Times New Roman"/>
          <w:sz w:val="24"/>
          <w:szCs w:val="24"/>
        </w:rPr>
        <w:t>9</w:t>
      </w:r>
      <w:r w:rsidRPr="000D5DB6">
        <w:rPr>
          <w:rFonts w:ascii="Times New Roman" w:eastAsiaTheme="minorEastAsia" w:hAnsi="Times New Roman"/>
          <w:sz w:val="24"/>
          <w:szCs w:val="24"/>
        </w:rPr>
        <w:t xml:space="preserve"> пт.</w:t>
      </w:r>
    </w:p>
    <w:p w:rsidR="001C5971" w:rsidRPr="000D5DB6" w:rsidRDefault="001C5971" w:rsidP="001C5971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4"/>
          <w:szCs w:val="24"/>
        </w:rPr>
      </w:pPr>
      <w:r w:rsidRPr="000D5DB6">
        <w:rPr>
          <w:rFonts w:ascii="Times New Roman" w:eastAsiaTheme="minorEastAsia" w:hAnsi="Times New Roman"/>
          <w:sz w:val="24"/>
          <w:szCs w:val="24"/>
        </w:rPr>
        <w:t>Изменения и сокращения в тексте, не влияющие на его содержание, вносятся редактором без согласования с автором.</w:t>
      </w:r>
    </w:p>
    <w:p w:rsidR="001C5971" w:rsidRPr="001C5971" w:rsidRDefault="001C5971" w:rsidP="001C5971">
      <w:pPr>
        <w:pStyle w:val="a3"/>
        <w:spacing w:before="284"/>
        <w:ind w:left="180" w:right="270"/>
        <w:rPr>
          <w:i/>
          <w:iCs/>
          <w:color w:val="000000"/>
          <w:sz w:val="27"/>
          <w:szCs w:val="27"/>
        </w:rPr>
      </w:pPr>
      <w:r w:rsidRPr="001C5971">
        <w:rPr>
          <w:i/>
          <w:iCs/>
          <w:color w:val="000000"/>
          <w:sz w:val="27"/>
          <w:szCs w:val="27"/>
        </w:rPr>
        <w:t>Материалы конференции будут изданы к началу её работы.</w:t>
      </w:r>
    </w:p>
    <w:p w:rsidR="001C5971" w:rsidRDefault="001C5971" w:rsidP="001C5971">
      <w:pPr>
        <w:pStyle w:val="a3"/>
        <w:spacing w:before="284" w:beforeAutospacing="0" w:after="0" w:afterAutospacing="0"/>
        <w:ind w:left="180" w:right="270"/>
        <w:jc w:val="right"/>
        <w:rPr>
          <w:color w:val="000000"/>
          <w:sz w:val="27"/>
          <w:szCs w:val="27"/>
        </w:rPr>
      </w:pPr>
    </w:p>
    <w:sectPr w:rsidR="001C5971" w:rsidSect="00065C8F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B4DD5"/>
    <w:multiLevelType w:val="hybridMultilevel"/>
    <w:tmpl w:val="69DEC5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27BF"/>
    <w:rsid w:val="00012DBA"/>
    <w:rsid w:val="00065C8F"/>
    <w:rsid w:val="001249BA"/>
    <w:rsid w:val="001C5971"/>
    <w:rsid w:val="004F1D22"/>
    <w:rsid w:val="00616C80"/>
    <w:rsid w:val="007B2403"/>
    <w:rsid w:val="008626DA"/>
    <w:rsid w:val="008B5235"/>
    <w:rsid w:val="009E4243"/>
    <w:rsid w:val="00AC3455"/>
    <w:rsid w:val="00BF01EA"/>
    <w:rsid w:val="00C10057"/>
    <w:rsid w:val="00CA6587"/>
    <w:rsid w:val="00D47AC2"/>
    <w:rsid w:val="00E317E7"/>
    <w:rsid w:val="00E95EF2"/>
    <w:rsid w:val="00FD27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DA"/>
  </w:style>
  <w:style w:type="paragraph" w:styleId="1">
    <w:name w:val="heading 1"/>
    <w:basedOn w:val="a"/>
    <w:link w:val="10"/>
    <w:uiPriority w:val="9"/>
    <w:qFormat/>
    <w:rsid w:val="001C59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D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59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1C5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0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C59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1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1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F1D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C59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1C5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01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Сазанакова</dc:creator>
  <cp:lastModifiedBy>ice</cp:lastModifiedBy>
  <cp:revision>3</cp:revision>
  <dcterms:created xsi:type="dcterms:W3CDTF">2026-09-22T06:16:00Z</dcterms:created>
  <dcterms:modified xsi:type="dcterms:W3CDTF">2026-09-22T06:17:00Z</dcterms:modified>
</cp:coreProperties>
</file>