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Ind w:w="-106" w:type="dxa"/>
        <w:tblLook w:val="00A0" w:firstRow="1" w:lastRow="0" w:firstColumn="1" w:lastColumn="0" w:noHBand="0" w:noVBand="0"/>
      </w:tblPr>
      <w:tblGrid>
        <w:gridCol w:w="5070"/>
        <w:gridCol w:w="4394"/>
      </w:tblGrid>
      <w:tr w:rsidR="00D343F5" w:rsidRPr="00C563EC">
        <w:trPr>
          <w:trHeight w:val="1493"/>
        </w:trPr>
        <w:tc>
          <w:tcPr>
            <w:tcW w:w="5070" w:type="dxa"/>
          </w:tcPr>
          <w:p w:rsidR="00D343F5" w:rsidRPr="00C563EC" w:rsidRDefault="00D343F5" w:rsidP="001B187E">
            <w:pPr>
              <w:pStyle w:val="PreformattedTex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«УТВЕРЖДАЮ»</w:t>
            </w:r>
          </w:p>
          <w:p w:rsidR="00D343F5" w:rsidRDefault="00D343F5" w:rsidP="00530822">
            <w:pPr>
              <w:pStyle w:val="PreformattedTex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Проректор по науке и инновациям</w:t>
            </w:r>
          </w:p>
          <w:p w:rsidR="00D343F5" w:rsidRDefault="00D343F5" w:rsidP="00530822">
            <w:pPr>
              <w:pStyle w:val="PreformattedTex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Хакасского государственного</w:t>
            </w:r>
          </w:p>
          <w:p w:rsidR="00D343F5" w:rsidRPr="00C563EC" w:rsidRDefault="00D343F5" w:rsidP="00530822">
            <w:pPr>
              <w:pStyle w:val="PreformattedTex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университета им. Н.Ф. Катанова</w:t>
            </w:r>
          </w:p>
          <w:p w:rsidR="00D343F5" w:rsidRPr="00C563EC" w:rsidRDefault="00D343F5" w:rsidP="00530822">
            <w:pPr>
              <w:pStyle w:val="PreformattedTex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63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А.А. Попов</w:t>
            </w:r>
          </w:p>
          <w:p w:rsidR="00D343F5" w:rsidRPr="00C563EC" w:rsidRDefault="00A74AEF" w:rsidP="00530822">
            <w:pPr>
              <w:pStyle w:val="PreformattedTex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«__» __________2024</w:t>
            </w:r>
            <w:r w:rsidR="00D343F5" w:rsidRPr="00C563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4394" w:type="dxa"/>
          </w:tcPr>
          <w:p w:rsidR="00D343F5" w:rsidRDefault="00D343F5" w:rsidP="00530822">
            <w:pPr>
              <w:pStyle w:val="PreformattedTex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«УТВЕРЖДАЮ»</w:t>
            </w:r>
          </w:p>
          <w:p w:rsidR="00D343F5" w:rsidRPr="00C563EC" w:rsidRDefault="00D343F5" w:rsidP="001B187E">
            <w:pPr>
              <w:pStyle w:val="PreformattedTex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63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 Управления по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гражданской обороне, чрезвычайным ситуациям и пожарной безопасности</w:t>
            </w:r>
            <w:r w:rsidRPr="00C563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Республики Хакасия</w:t>
            </w:r>
          </w:p>
          <w:p w:rsidR="00D343F5" w:rsidRPr="00C563EC" w:rsidRDefault="00D343F5" w:rsidP="00530822">
            <w:pPr>
              <w:pStyle w:val="PreformattedTex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63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</w:t>
            </w:r>
            <w:r w:rsidR="00A74A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  <w:r w:rsidRPr="00C563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74A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В.В. </w:t>
            </w:r>
            <w:proofErr w:type="spellStart"/>
            <w:r w:rsidR="00A74A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Карамашев</w:t>
            </w:r>
            <w:proofErr w:type="spellEnd"/>
          </w:p>
          <w:p w:rsidR="00D343F5" w:rsidRPr="00C563EC" w:rsidRDefault="00B80F2E" w:rsidP="00530822">
            <w:pPr>
              <w:pStyle w:val="PreformattedTex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«__» ______________202</w:t>
            </w:r>
            <w:r w:rsidR="00A74A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D343F5" w:rsidRPr="00C563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</w:t>
            </w:r>
          </w:p>
          <w:p w:rsidR="00D343F5" w:rsidRPr="00C563EC" w:rsidRDefault="00D343F5" w:rsidP="00530822">
            <w:pPr>
              <w:pStyle w:val="PreformattedTex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D343F5" w:rsidRDefault="00D343F5" w:rsidP="000156AF">
      <w:pPr>
        <w:spacing w:line="276" w:lineRule="auto"/>
        <w:rPr>
          <w:b/>
          <w:bCs/>
          <w:sz w:val="22"/>
          <w:szCs w:val="22"/>
        </w:rPr>
      </w:pPr>
    </w:p>
    <w:p w:rsidR="0020625E" w:rsidRPr="0020625E" w:rsidRDefault="0020625E" w:rsidP="000156AF">
      <w:pPr>
        <w:spacing w:line="276" w:lineRule="auto"/>
        <w:rPr>
          <w:b/>
          <w:bCs/>
          <w:sz w:val="22"/>
          <w:szCs w:val="22"/>
        </w:rPr>
      </w:pPr>
    </w:p>
    <w:p w:rsidR="00D343F5" w:rsidRPr="00B44BCA" w:rsidRDefault="00D343F5" w:rsidP="000156AF">
      <w:pPr>
        <w:spacing w:line="276" w:lineRule="auto"/>
        <w:jc w:val="center"/>
        <w:rPr>
          <w:b/>
          <w:bCs/>
        </w:rPr>
      </w:pPr>
      <w:r w:rsidRPr="00B44BCA">
        <w:rPr>
          <w:b/>
          <w:bCs/>
        </w:rPr>
        <w:t xml:space="preserve">ПОЛОЖЕНИЕ </w:t>
      </w:r>
    </w:p>
    <w:p w:rsidR="00D343F5" w:rsidRDefault="00D343F5" w:rsidP="000156AF">
      <w:pPr>
        <w:spacing w:line="276" w:lineRule="auto"/>
        <w:jc w:val="center"/>
        <w:rPr>
          <w:b/>
          <w:bCs/>
        </w:rPr>
      </w:pPr>
      <w:r w:rsidRPr="00B44BCA">
        <w:rPr>
          <w:b/>
          <w:bCs/>
        </w:rPr>
        <w:t xml:space="preserve">о </w:t>
      </w:r>
      <w:r>
        <w:rPr>
          <w:b/>
          <w:bCs/>
        </w:rPr>
        <w:t xml:space="preserve">проведении Республиканской олимпиады </w:t>
      </w:r>
      <w:proofErr w:type="gramStart"/>
      <w:r w:rsidRPr="00B44BCA">
        <w:rPr>
          <w:b/>
          <w:bCs/>
        </w:rPr>
        <w:t>по</w:t>
      </w:r>
      <w:proofErr w:type="gramEnd"/>
    </w:p>
    <w:p w:rsidR="00D343F5" w:rsidRPr="00B44BCA" w:rsidRDefault="00D343F5" w:rsidP="000156AF">
      <w:pPr>
        <w:spacing w:line="276" w:lineRule="auto"/>
        <w:jc w:val="center"/>
        <w:rPr>
          <w:b/>
          <w:bCs/>
        </w:rPr>
      </w:pPr>
      <w:r>
        <w:rPr>
          <w:b/>
          <w:bCs/>
        </w:rPr>
        <w:t>БЕЗОПАСНОСТИ ЖИЗНЕДЕЯТЕЛЬНОСТИ</w:t>
      </w:r>
    </w:p>
    <w:p w:rsidR="00D343F5" w:rsidRPr="0020625E" w:rsidRDefault="00D343F5" w:rsidP="006A22E4">
      <w:pPr>
        <w:jc w:val="center"/>
        <w:rPr>
          <w:b/>
          <w:bCs/>
          <w:sz w:val="22"/>
          <w:szCs w:val="22"/>
        </w:rPr>
      </w:pPr>
    </w:p>
    <w:p w:rsidR="00D343F5" w:rsidRDefault="00D343F5" w:rsidP="006A22E4">
      <w:pPr>
        <w:jc w:val="center"/>
        <w:rPr>
          <w:b/>
          <w:bCs/>
        </w:rPr>
      </w:pPr>
      <w:r w:rsidRPr="00B44BCA">
        <w:rPr>
          <w:b/>
          <w:bCs/>
        </w:rPr>
        <w:t>1. Общие положения</w:t>
      </w:r>
    </w:p>
    <w:p w:rsidR="00D343F5" w:rsidRPr="00B44BCA" w:rsidRDefault="00D343F5" w:rsidP="0020625E">
      <w:pPr>
        <w:tabs>
          <w:tab w:val="left" w:pos="426"/>
        </w:tabs>
        <w:jc w:val="both"/>
      </w:pPr>
      <w:r w:rsidRPr="00B44BCA">
        <w:t xml:space="preserve">1.1. Настоящее Положение определяет порядок организации и проведения </w:t>
      </w:r>
      <w:r>
        <w:t>Р</w:t>
      </w:r>
      <w:r w:rsidRPr="00B44BCA">
        <w:t xml:space="preserve">еспубликанской </w:t>
      </w:r>
      <w:r>
        <w:t>олимпиады (далее –</w:t>
      </w:r>
      <w:r w:rsidRPr="00B44BCA">
        <w:t xml:space="preserve"> Олимпиада), ее организационное и методическое обеспечение, порядок участия в Олимпиаде и определения победителей и призеров.</w:t>
      </w:r>
    </w:p>
    <w:p w:rsidR="00D343F5" w:rsidRPr="0020625E" w:rsidRDefault="00D343F5" w:rsidP="0020625E">
      <w:pPr>
        <w:tabs>
          <w:tab w:val="left" w:pos="426"/>
        </w:tabs>
        <w:jc w:val="both"/>
        <w:rPr>
          <w:sz w:val="22"/>
          <w:szCs w:val="22"/>
        </w:rPr>
      </w:pPr>
    </w:p>
    <w:p w:rsidR="00D343F5" w:rsidRPr="00A71DF6" w:rsidRDefault="00D343F5" w:rsidP="0020625E">
      <w:pPr>
        <w:tabs>
          <w:tab w:val="left" w:pos="426"/>
        </w:tabs>
        <w:jc w:val="both"/>
      </w:pPr>
      <w:r w:rsidRPr="00A71DF6">
        <w:t>1.2. Организаторы Олимпиады:</w:t>
      </w:r>
    </w:p>
    <w:p w:rsidR="00D343F5" w:rsidRPr="00B44BCA" w:rsidRDefault="00D343F5" w:rsidP="0020625E">
      <w:pPr>
        <w:pStyle w:val="2"/>
        <w:numPr>
          <w:ilvl w:val="0"/>
          <w:numId w:val="2"/>
        </w:numPr>
      </w:pPr>
      <w:r w:rsidRPr="00B44BCA">
        <w:t>Федеральное государственное бюджетное образовательное учреждение высшего образования «Хакасский государственный университет им. Н.Ф. Катанова»;</w:t>
      </w:r>
    </w:p>
    <w:p w:rsidR="00D343F5" w:rsidRDefault="00D343F5" w:rsidP="0020625E">
      <w:pPr>
        <w:numPr>
          <w:ilvl w:val="0"/>
          <w:numId w:val="2"/>
        </w:numPr>
        <w:jc w:val="both"/>
      </w:pPr>
      <w:r w:rsidRPr="00B44BCA">
        <w:t xml:space="preserve">Управление по гражданской обороне, чрезвычайным ситуациям и пожарной </w:t>
      </w:r>
      <w:r w:rsidR="006134CA">
        <w:t>безопасности Республики Хакасия.</w:t>
      </w:r>
    </w:p>
    <w:p w:rsidR="00D343F5" w:rsidRPr="0020625E" w:rsidRDefault="00D343F5" w:rsidP="0020625E">
      <w:pPr>
        <w:tabs>
          <w:tab w:val="left" w:pos="426"/>
        </w:tabs>
        <w:jc w:val="both"/>
        <w:rPr>
          <w:sz w:val="22"/>
          <w:szCs w:val="22"/>
          <w:u w:val="single"/>
        </w:rPr>
      </w:pPr>
    </w:p>
    <w:p w:rsidR="00D343F5" w:rsidRPr="00A71DF6" w:rsidRDefault="00D343F5" w:rsidP="0020625E">
      <w:pPr>
        <w:tabs>
          <w:tab w:val="left" w:pos="426"/>
        </w:tabs>
        <w:jc w:val="both"/>
      </w:pPr>
      <w:r w:rsidRPr="00A71DF6">
        <w:t>1.3. Основные цели и задачи Олимпиады:</w:t>
      </w:r>
    </w:p>
    <w:p w:rsidR="00D343F5" w:rsidRDefault="00D343F5" w:rsidP="0020625E">
      <w:pPr>
        <w:tabs>
          <w:tab w:val="left" w:pos="426"/>
        </w:tabs>
        <w:ind w:firstLine="567"/>
        <w:jc w:val="both"/>
      </w:pPr>
      <w:r w:rsidRPr="00387674">
        <w:t xml:space="preserve">Целью проведения олимпиады </w:t>
      </w:r>
      <w:r>
        <w:t xml:space="preserve">является формирование у </w:t>
      </w:r>
      <w:proofErr w:type="gramStart"/>
      <w:r>
        <w:t>обучающихся</w:t>
      </w:r>
      <w:proofErr w:type="gramEnd"/>
      <w:r>
        <w:t xml:space="preserve"> сознательного и ответственного отношения к вопросам личной и общественной безопасности, а также</w:t>
      </w:r>
      <w:r w:rsidRPr="007732D4">
        <w:t xml:space="preserve"> интереса к исследовательской, проектной деятельности.</w:t>
      </w:r>
    </w:p>
    <w:p w:rsidR="00D343F5" w:rsidRPr="001A3DDF" w:rsidRDefault="00D343F5" w:rsidP="0020625E">
      <w:pPr>
        <w:tabs>
          <w:tab w:val="left" w:pos="426"/>
        </w:tabs>
        <w:ind w:firstLine="567"/>
        <w:jc w:val="both"/>
      </w:pPr>
      <w:r w:rsidRPr="001A3DDF">
        <w:t>Задачами Олимпиады являются:</w:t>
      </w:r>
    </w:p>
    <w:p w:rsidR="00D343F5" w:rsidRPr="00B44BCA" w:rsidRDefault="00D343F5" w:rsidP="0020625E">
      <w:pPr>
        <w:numPr>
          <w:ilvl w:val="0"/>
          <w:numId w:val="1"/>
        </w:numPr>
        <w:jc w:val="both"/>
      </w:pPr>
      <w:r w:rsidRPr="00B44BCA">
        <w:t xml:space="preserve">совершенствование </w:t>
      </w:r>
      <w:r>
        <w:t>уровня и качества подготовки учащихся</w:t>
      </w:r>
      <w:r w:rsidRPr="00B44BCA">
        <w:t xml:space="preserve"> по дисциплине «Безопасность жизнедеятельности»; </w:t>
      </w:r>
    </w:p>
    <w:p w:rsidR="00D343F5" w:rsidRPr="00B44BCA" w:rsidRDefault="00D343F5" w:rsidP="0020625E">
      <w:pPr>
        <w:numPr>
          <w:ilvl w:val="0"/>
          <w:numId w:val="1"/>
        </w:numPr>
        <w:jc w:val="both"/>
      </w:pPr>
      <w:r w:rsidRPr="00B44BCA">
        <w:t xml:space="preserve">пропаганда </w:t>
      </w:r>
      <w:r>
        <w:t xml:space="preserve">и популяризация среди молодежи </w:t>
      </w:r>
      <w:r w:rsidRPr="00B44BCA">
        <w:t xml:space="preserve">здорового образа жизни; </w:t>
      </w:r>
    </w:p>
    <w:p w:rsidR="00D343F5" w:rsidRDefault="00D343F5" w:rsidP="0020625E">
      <w:pPr>
        <w:numPr>
          <w:ilvl w:val="0"/>
          <w:numId w:val="1"/>
        </w:numPr>
        <w:jc w:val="both"/>
      </w:pP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сознательного и ответственного отношения к личной и общественной безопасности;</w:t>
      </w:r>
    </w:p>
    <w:p w:rsidR="00D343F5" w:rsidRDefault="00D343F5" w:rsidP="0020625E">
      <w:pPr>
        <w:numPr>
          <w:ilvl w:val="0"/>
          <w:numId w:val="1"/>
        </w:numPr>
        <w:jc w:val="both"/>
      </w:pPr>
      <w:r w:rsidRPr="00B44BCA">
        <w:t>воспитание гражданственности и патриотизма</w:t>
      </w:r>
      <w:r>
        <w:t>;</w:t>
      </w:r>
    </w:p>
    <w:p w:rsidR="00D343F5" w:rsidRPr="000156AF" w:rsidRDefault="00D343F5" w:rsidP="0020625E">
      <w:pPr>
        <w:numPr>
          <w:ilvl w:val="0"/>
          <w:numId w:val="1"/>
        </w:numPr>
        <w:jc w:val="both"/>
      </w:pPr>
      <w:r w:rsidRPr="00B44B70">
        <w:t xml:space="preserve">выявление и развитие у </w:t>
      </w:r>
      <w:proofErr w:type="gramStart"/>
      <w:r w:rsidRPr="00B44B70">
        <w:t>обучающихся</w:t>
      </w:r>
      <w:proofErr w:type="gramEnd"/>
      <w:r w:rsidRPr="00B44B70">
        <w:t xml:space="preserve"> интереса к научно-исследовательской деятельности в области безопасности жизнедеятельности</w:t>
      </w:r>
      <w:r>
        <w:t>.</w:t>
      </w:r>
    </w:p>
    <w:p w:rsidR="00D343F5" w:rsidRPr="0020625E" w:rsidRDefault="00D343F5" w:rsidP="0020625E">
      <w:pPr>
        <w:jc w:val="both"/>
        <w:rPr>
          <w:sz w:val="22"/>
          <w:szCs w:val="22"/>
          <w:u w:val="single"/>
        </w:rPr>
      </w:pPr>
    </w:p>
    <w:p w:rsidR="00D343F5" w:rsidRPr="00A71DF6" w:rsidRDefault="00D343F5" w:rsidP="0020625E">
      <w:pPr>
        <w:jc w:val="both"/>
      </w:pPr>
      <w:r w:rsidRPr="00A71DF6">
        <w:t xml:space="preserve">1.4. Место и время проведения: </w:t>
      </w:r>
    </w:p>
    <w:p w:rsidR="00D343F5" w:rsidRPr="00F16B86" w:rsidRDefault="00D343F5" w:rsidP="00A71D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 xml:space="preserve">Олимпиада проводится с </w:t>
      </w:r>
      <w:r w:rsidR="006134CA">
        <w:rPr>
          <w:b/>
          <w:bCs/>
        </w:rPr>
        <w:t>1 апреля 2024</w:t>
      </w:r>
      <w:r w:rsidRPr="00F16B86">
        <w:rPr>
          <w:b/>
          <w:bCs/>
        </w:rPr>
        <w:t xml:space="preserve"> г по </w:t>
      </w:r>
      <w:r w:rsidR="006134CA">
        <w:rPr>
          <w:b/>
          <w:bCs/>
        </w:rPr>
        <w:t>19</w:t>
      </w:r>
      <w:r w:rsidRPr="00F16B86">
        <w:rPr>
          <w:b/>
          <w:bCs/>
        </w:rPr>
        <w:t xml:space="preserve"> </w:t>
      </w:r>
      <w:r w:rsidR="006134CA">
        <w:rPr>
          <w:b/>
          <w:bCs/>
        </w:rPr>
        <w:t>апреля 2024</w:t>
      </w:r>
      <w:r w:rsidRPr="00F16B86">
        <w:rPr>
          <w:b/>
          <w:bCs/>
        </w:rPr>
        <w:t xml:space="preserve"> г.</w:t>
      </w:r>
      <w:r w:rsidRPr="00381011">
        <w:t xml:space="preserve"> </w:t>
      </w:r>
      <w:r>
        <w:t xml:space="preserve">на базе ФГБОУ </w:t>
      </w:r>
      <w:proofErr w:type="gramStart"/>
      <w:r>
        <w:t>ВО</w:t>
      </w:r>
      <w:proofErr w:type="gramEnd"/>
      <w:r>
        <w:t xml:space="preserve"> «Хакасский государственный университет им. Н.Ф. Катанова»</w:t>
      </w:r>
      <w:r w:rsidRPr="00381011">
        <w:t xml:space="preserve"> </w:t>
      </w:r>
      <w:r>
        <w:t>по адресу: Республика Хакасия, г. Абакан, ул. Ленина, 90.</w:t>
      </w:r>
    </w:p>
    <w:p w:rsidR="00D343F5" w:rsidRPr="0020625E" w:rsidRDefault="00D343F5" w:rsidP="0020625E">
      <w:pPr>
        <w:jc w:val="both"/>
        <w:rPr>
          <w:sz w:val="22"/>
          <w:szCs w:val="22"/>
          <w:u w:val="single"/>
        </w:rPr>
      </w:pPr>
    </w:p>
    <w:p w:rsidR="00D343F5" w:rsidRPr="00B44BCA" w:rsidRDefault="00D343F5" w:rsidP="0020625E">
      <w:pPr>
        <w:jc w:val="both"/>
        <w:rPr>
          <w:u w:val="single"/>
        </w:rPr>
      </w:pPr>
      <w:r w:rsidRPr="00A71DF6">
        <w:t>1.5. Организационный комитет Олимпиады</w:t>
      </w:r>
      <w:r w:rsidRPr="00B44BCA">
        <w:rPr>
          <w:u w:val="single"/>
        </w:rPr>
        <w:t>:</w:t>
      </w:r>
    </w:p>
    <w:p w:rsidR="00D343F5" w:rsidRDefault="00D343F5" w:rsidP="0020625E">
      <w:pPr>
        <w:ind w:firstLine="567"/>
        <w:jc w:val="both"/>
      </w:pPr>
      <w:r w:rsidRPr="00B44BCA">
        <w:t>Подго</w:t>
      </w:r>
      <w:r>
        <w:t>товка и организация проведения О</w:t>
      </w:r>
      <w:r w:rsidRPr="00B44BCA">
        <w:t>лимпиады возлагается на Организационный комитет, состоящий из представителей</w:t>
      </w:r>
      <w:r>
        <w:t xml:space="preserve"> ФГБОУ </w:t>
      </w:r>
      <w:proofErr w:type="gramStart"/>
      <w:r>
        <w:t>В</w:t>
      </w:r>
      <w:r w:rsidRPr="00B44BCA">
        <w:t>О</w:t>
      </w:r>
      <w:proofErr w:type="gramEnd"/>
      <w:r w:rsidRPr="00B44BCA">
        <w:t xml:space="preserve"> «Хакасский государственный университет им. Н.Ф. Катанова», Управления по гражданской обороне, чрезвычайным ситуациям и пожарной безопасности Республики Хакасия</w:t>
      </w:r>
      <w:r>
        <w:t>.</w:t>
      </w:r>
    </w:p>
    <w:p w:rsidR="00D343F5" w:rsidRDefault="00D343F5" w:rsidP="00834D67">
      <w:pPr>
        <w:spacing w:line="276" w:lineRule="auto"/>
        <w:ind w:firstLine="567"/>
        <w:jc w:val="both"/>
      </w:pPr>
      <w:r>
        <w:t>Непосредственное проведение Олимпиады возлагается на членов жюри. Состав жюри утверждают сопредседатели Оргкомитета.</w:t>
      </w:r>
    </w:p>
    <w:p w:rsidR="0020625E" w:rsidRDefault="0020625E" w:rsidP="00834D67">
      <w:pPr>
        <w:spacing w:line="276" w:lineRule="auto"/>
        <w:ind w:firstLine="567"/>
        <w:jc w:val="both"/>
      </w:pPr>
    </w:p>
    <w:p w:rsidR="00D343F5" w:rsidRPr="00A71DF6" w:rsidRDefault="00D343F5" w:rsidP="0020625E">
      <w:pPr>
        <w:tabs>
          <w:tab w:val="num" w:pos="720"/>
        </w:tabs>
        <w:jc w:val="center"/>
      </w:pPr>
      <w:r w:rsidRPr="00A71DF6">
        <w:lastRenderedPageBreak/>
        <w:t>Сопредседатели:</w:t>
      </w:r>
    </w:p>
    <w:p w:rsidR="00D343F5" w:rsidRPr="00B44BCA" w:rsidRDefault="00D343F5" w:rsidP="0020625E">
      <w:pPr>
        <w:numPr>
          <w:ilvl w:val="0"/>
          <w:numId w:val="3"/>
        </w:numPr>
        <w:tabs>
          <w:tab w:val="clear" w:pos="900"/>
          <w:tab w:val="num" w:pos="720"/>
        </w:tabs>
        <w:ind w:left="720"/>
        <w:jc w:val="both"/>
      </w:pPr>
      <w:r>
        <w:t>Ворошилов Д.А., начальник отдела подготовки,</w:t>
      </w:r>
      <w:r w:rsidRPr="00B44BCA">
        <w:t xml:space="preserve"> обучения населения</w:t>
      </w:r>
      <w:r>
        <w:t xml:space="preserve"> и связей с общественностью</w:t>
      </w:r>
      <w:r w:rsidRPr="00B44BCA">
        <w:t xml:space="preserve"> Управления по гражданской обороне, чрезвычайным ситуациям и пожарной безопасности Республики Хакасия (по согласованию);</w:t>
      </w:r>
    </w:p>
    <w:p w:rsidR="00D343F5" w:rsidRDefault="00D343F5" w:rsidP="0020625E">
      <w:pPr>
        <w:numPr>
          <w:ilvl w:val="0"/>
          <w:numId w:val="3"/>
        </w:numPr>
        <w:tabs>
          <w:tab w:val="clear" w:pos="900"/>
          <w:tab w:val="num" w:pos="720"/>
        </w:tabs>
        <w:ind w:left="720"/>
        <w:jc w:val="both"/>
      </w:pPr>
      <w:r w:rsidRPr="00B44BCA">
        <w:t xml:space="preserve">Чичинина С.В., доцент кафедры </w:t>
      </w:r>
      <w:r w:rsidR="00B80F2E">
        <w:t>физической культуры, спорта</w:t>
      </w:r>
      <w:r w:rsidRPr="00B44BCA">
        <w:t xml:space="preserve"> и безопасности </w:t>
      </w:r>
      <w:r w:rsidR="00A71DF6">
        <w:t>жизнедеятельности ИЕНИ</w:t>
      </w:r>
      <w:r>
        <w:t xml:space="preserve">М ФГБОУ </w:t>
      </w:r>
      <w:proofErr w:type="gramStart"/>
      <w:r>
        <w:t>В</w:t>
      </w:r>
      <w:r w:rsidRPr="00B44BCA">
        <w:t>О</w:t>
      </w:r>
      <w:proofErr w:type="gramEnd"/>
      <w:r w:rsidRPr="00B44BCA">
        <w:t xml:space="preserve"> «Хакасский государственный универ</w:t>
      </w:r>
      <w:r>
        <w:t>ситет им Н.Ф. Катанова».</w:t>
      </w:r>
    </w:p>
    <w:p w:rsidR="00D343F5" w:rsidRPr="00B44BCA" w:rsidRDefault="00D343F5" w:rsidP="0020625E">
      <w:pPr>
        <w:tabs>
          <w:tab w:val="num" w:pos="720"/>
        </w:tabs>
        <w:ind w:left="360"/>
        <w:jc w:val="center"/>
        <w:rPr>
          <w:u w:val="single"/>
        </w:rPr>
      </w:pPr>
      <w:r w:rsidRPr="00DB42CF">
        <w:rPr>
          <w:u w:val="single"/>
        </w:rPr>
        <w:t>Члены оргкомитета:</w:t>
      </w:r>
    </w:p>
    <w:p w:rsidR="00D343F5" w:rsidRDefault="00D343F5" w:rsidP="00B80F2E">
      <w:pPr>
        <w:numPr>
          <w:ilvl w:val="0"/>
          <w:numId w:val="3"/>
        </w:numPr>
        <w:tabs>
          <w:tab w:val="clear" w:pos="900"/>
          <w:tab w:val="num" w:pos="709"/>
        </w:tabs>
        <w:ind w:left="709" w:hanging="425"/>
        <w:jc w:val="both"/>
      </w:pPr>
      <w:r>
        <w:t xml:space="preserve">Миненкова А.С., </w:t>
      </w:r>
      <w:r w:rsidRPr="00B44BCA">
        <w:t xml:space="preserve">старший преподаватель кафедры </w:t>
      </w:r>
      <w:r w:rsidR="00B80F2E" w:rsidRPr="00B80F2E">
        <w:t xml:space="preserve">физической культуры, спорта </w:t>
      </w:r>
      <w:r w:rsidRPr="00B44BCA">
        <w:t xml:space="preserve">и безопасности </w:t>
      </w:r>
      <w:r w:rsidR="00A71DF6">
        <w:t>жизнедеятельности ИЕНИ</w:t>
      </w:r>
      <w:r>
        <w:t xml:space="preserve">М ФГБОУ </w:t>
      </w:r>
      <w:proofErr w:type="gramStart"/>
      <w:r>
        <w:t>В</w:t>
      </w:r>
      <w:r w:rsidRPr="00B44BCA">
        <w:t>О</w:t>
      </w:r>
      <w:proofErr w:type="gramEnd"/>
      <w:r w:rsidRPr="00B44BCA">
        <w:t xml:space="preserve"> «Хакасский государственны</w:t>
      </w:r>
      <w:r>
        <w:t>й университет им Н.Ф. Катанова»;</w:t>
      </w:r>
    </w:p>
    <w:p w:rsidR="00D343F5" w:rsidRDefault="00D343F5" w:rsidP="00B80F2E">
      <w:pPr>
        <w:numPr>
          <w:ilvl w:val="0"/>
          <w:numId w:val="3"/>
        </w:numPr>
        <w:tabs>
          <w:tab w:val="clear" w:pos="900"/>
          <w:tab w:val="num" w:pos="709"/>
        </w:tabs>
        <w:ind w:left="709" w:hanging="425"/>
        <w:jc w:val="both"/>
      </w:pPr>
      <w:proofErr w:type="spellStart"/>
      <w:r>
        <w:t>Тинкова</w:t>
      </w:r>
      <w:proofErr w:type="spellEnd"/>
      <w:r>
        <w:t xml:space="preserve"> А.И., советник</w:t>
      </w:r>
      <w:r w:rsidRPr="008B3AE1">
        <w:t xml:space="preserve"> </w:t>
      </w:r>
      <w:r>
        <w:t>отдела подготовки,</w:t>
      </w:r>
      <w:r w:rsidRPr="00B44BCA">
        <w:t xml:space="preserve"> обучения населения</w:t>
      </w:r>
      <w:r>
        <w:t xml:space="preserve"> и связей с общественностью</w:t>
      </w:r>
      <w:r w:rsidRPr="00B44BCA">
        <w:t xml:space="preserve"> Управления по гражданской обороне, чрезвычайным ситуациям и пожарной безопасности Республики Хакасия (по согласованию);</w:t>
      </w:r>
    </w:p>
    <w:p w:rsidR="00D343F5" w:rsidRDefault="00D343F5" w:rsidP="00B80F2E">
      <w:pPr>
        <w:numPr>
          <w:ilvl w:val="0"/>
          <w:numId w:val="3"/>
        </w:numPr>
        <w:tabs>
          <w:tab w:val="clear" w:pos="900"/>
          <w:tab w:val="num" w:pos="709"/>
        </w:tabs>
        <w:ind w:left="709" w:hanging="425"/>
        <w:jc w:val="both"/>
      </w:pPr>
      <w:r>
        <w:t xml:space="preserve">Дю Н.Е., </w:t>
      </w:r>
      <w:r w:rsidRPr="00B44BCA">
        <w:t xml:space="preserve">старший преподаватель кафедры </w:t>
      </w:r>
      <w:r w:rsidR="00B80F2E" w:rsidRPr="00B80F2E">
        <w:t xml:space="preserve">физической культуры, спорта </w:t>
      </w:r>
      <w:r w:rsidRPr="00B44BCA">
        <w:t xml:space="preserve">и безопасности </w:t>
      </w:r>
      <w:r w:rsidR="00A71DF6">
        <w:t>жизнедеятельности ИЕНИ</w:t>
      </w:r>
      <w:r>
        <w:t xml:space="preserve">М ФГБОУ </w:t>
      </w:r>
      <w:proofErr w:type="gramStart"/>
      <w:r>
        <w:t>В</w:t>
      </w:r>
      <w:r w:rsidRPr="00B44BCA">
        <w:t>О</w:t>
      </w:r>
      <w:proofErr w:type="gramEnd"/>
      <w:r w:rsidRPr="00B44BCA">
        <w:t xml:space="preserve"> «Хакасский государственны</w:t>
      </w:r>
      <w:r>
        <w:t>й университет им Н.Ф. Катанова».</w:t>
      </w:r>
    </w:p>
    <w:p w:rsidR="00D343F5" w:rsidRPr="000156AF" w:rsidRDefault="00D343F5" w:rsidP="0020625E">
      <w:pPr>
        <w:ind w:left="360"/>
        <w:jc w:val="both"/>
      </w:pPr>
    </w:p>
    <w:p w:rsidR="00D343F5" w:rsidRPr="00A71DF6" w:rsidRDefault="00D343F5" w:rsidP="0020625E">
      <w:pPr>
        <w:pStyle w:val="2"/>
        <w:tabs>
          <w:tab w:val="left" w:pos="426"/>
        </w:tabs>
      </w:pPr>
      <w:r w:rsidRPr="00A71DF6">
        <w:t>1.6. Участники Олимпиады:</w:t>
      </w:r>
    </w:p>
    <w:p w:rsidR="00D343F5" w:rsidRDefault="00D343F5" w:rsidP="0020625E">
      <w:pPr>
        <w:pStyle w:val="2"/>
        <w:tabs>
          <w:tab w:val="left" w:pos="426"/>
        </w:tabs>
        <w:ind w:firstLine="540"/>
      </w:pPr>
      <w:r>
        <w:t>Для участия в О</w:t>
      </w:r>
      <w:r w:rsidRPr="00B44BCA">
        <w:t xml:space="preserve">лимпиаде приглашаются </w:t>
      </w:r>
      <w:r>
        <w:t xml:space="preserve">обучающиеся различных </w:t>
      </w:r>
      <w:r w:rsidRPr="00843E20">
        <w:t>образовательных организаций</w:t>
      </w:r>
      <w:r>
        <w:t xml:space="preserve"> Республики Хакасия (общеобразовательные организации, </w:t>
      </w:r>
      <w:r w:rsidR="007D73CA">
        <w:t xml:space="preserve">средние </w:t>
      </w:r>
      <w:r>
        <w:t>профессиональные образовательные организации и образовательные организации высшего образования). Принимать участи</w:t>
      </w:r>
      <w:r w:rsidR="00570601">
        <w:t>е</w:t>
      </w:r>
      <w:r>
        <w:t xml:space="preserve"> можно </w:t>
      </w:r>
      <w:r w:rsidR="007D73CA">
        <w:t xml:space="preserve">в составе команды из </w:t>
      </w:r>
      <w:r>
        <w:t>3</w:t>
      </w:r>
      <w:r w:rsidR="007D73CA">
        <w:t>-х человек</w:t>
      </w:r>
      <w:r>
        <w:t>. К</w:t>
      </w:r>
      <w:r w:rsidRPr="00B44BCA">
        <w:t>оличество девушек и юношей</w:t>
      </w:r>
      <w:r>
        <w:t xml:space="preserve">, а также количество команд от </w:t>
      </w:r>
      <w:r w:rsidRPr="00B44BCA">
        <w:t xml:space="preserve">каждого учебного заведения </w:t>
      </w:r>
      <w:r>
        <w:t xml:space="preserve">(структурного подразделения) </w:t>
      </w:r>
      <w:r w:rsidRPr="00B44BCA">
        <w:t xml:space="preserve">– не регламентировано. </w:t>
      </w:r>
    </w:p>
    <w:p w:rsidR="00D343F5" w:rsidRDefault="00D343F5" w:rsidP="0020625E">
      <w:pPr>
        <w:pStyle w:val="2"/>
        <w:tabs>
          <w:tab w:val="left" w:pos="426"/>
        </w:tabs>
        <w:ind w:firstLine="540"/>
      </w:pPr>
      <w:r>
        <w:t>Категории участников:</w:t>
      </w:r>
    </w:p>
    <w:p w:rsidR="00D343F5" w:rsidRPr="006A3F7C" w:rsidRDefault="00D343F5" w:rsidP="0083514F">
      <w:pPr>
        <w:pStyle w:val="2"/>
        <w:numPr>
          <w:ilvl w:val="0"/>
          <w:numId w:val="14"/>
        </w:numPr>
        <w:tabs>
          <w:tab w:val="left" w:pos="851"/>
        </w:tabs>
        <w:ind w:left="851" w:hanging="284"/>
      </w:pPr>
      <w:r>
        <w:t>обу</w:t>
      </w:r>
      <w:r w:rsidRPr="006A3F7C">
        <w:t>ча</w:t>
      </w:r>
      <w:r>
        <w:t>ю</w:t>
      </w:r>
      <w:r w:rsidRPr="006A3F7C">
        <w:t>щиеся общеобразовательных</w:t>
      </w:r>
      <w:r>
        <w:t xml:space="preserve"> организаций Республики Хакасия (</w:t>
      </w:r>
      <w:r w:rsidRPr="006A3F7C">
        <w:t>школьники, лицеисты, гимназисты</w:t>
      </w:r>
      <w:r>
        <w:t>, воспитанники)</w:t>
      </w:r>
      <w:r w:rsidRPr="006A3F7C">
        <w:t>;</w:t>
      </w:r>
    </w:p>
    <w:p w:rsidR="00D343F5" w:rsidRPr="006A3F7C" w:rsidRDefault="00D343F5" w:rsidP="0083514F">
      <w:pPr>
        <w:pStyle w:val="2"/>
        <w:numPr>
          <w:ilvl w:val="0"/>
          <w:numId w:val="14"/>
        </w:numPr>
        <w:tabs>
          <w:tab w:val="left" w:pos="851"/>
        </w:tabs>
        <w:ind w:left="851" w:hanging="284"/>
      </w:pPr>
      <w:r>
        <w:t>об</w:t>
      </w:r>
      <w:r w:rsidRPr="006A3F7C">
        <w:t>уча</w:t>
      </w:r>
      <w:r>
        <w:t>ю</w:t>
      </w:r>
      <w:r w:rsidR="00F4695A">
        <w:t xml:space="preserve">щиеся </w:t>
      </w:r>
      <w:r w:rsidR="007D73CA">
        <w:t xml:space="preserve">СПО, </w:t>
      </w:r>
      <w:proofErr w:type="gramStart"/>
      <w:r w:rsidR="007D73CA">
        <w:t>ВО</w:t>
      </w:r>
      <w:proofErr w:type="gramEnd"/>
      <w:r w:rsidR="00F4695A">
        <w:t xml:space="preserve"> </w:t>
      </w:r>
      <w:r>
        <w:t>Республики Хакасия (студенты)</w:t>
      </w:r>
      <w:r w:rsidRPr="006A3F7C">
        <w:t>.</w:t>
      </w:r>
    </w:p>
    <w:p w:rsidR="00D343F5" w:rsidRDefault="00D343F5" w:rsidP="0020625E">
      <w:pPr>
        <w:pStyle w:val="2"/>
        <w:tabs>
          <w:tab w:val="left" w:pos="426"/>
        </w:tabs>
        <w:ind w:firstLine="540"/>
      </w:pPr>
      <w:r w:rsidRPr="003F037E">
        <w:t xml:space="preserve">В </w:t>
      </w:r>
      <w:proofErr w:type="gramStart"/>
      <w:r w:rsidRPr="003F037E">
        <w:t>случае</w:t>
      </w:r>
      <w:proofErr w:type="gramEnd"/>
      <w:r w:rsidRPr="003F037E">
        <w:t xml:space="preserve"> замены участника в период после подачи заявки, руководитель ко</w:t>
      </w:r>
      <w:r>
        <w:t>манды участников должен уведомить об этом О</w:t>
      </w:r>
      <w:r w:rsidRPr="003F037E">
        <w:t xml:space="preserve">ргкомитет не позднее, чем за 2 дня до начала </w:t>
      </w:r>
      <w:r>
        <w:t>Олимпиады</w:t>
      </w:r>
      <w:r w:rsidRPr="003F037E">
        <w:t>.</w:t>
      </w:r>
      <w:r>
        <w:t xml:space="preserve"> </w:t>
      </w:r>
      <w:r w:rsidRPr="003F037E">
        <w:t xml:space="preserve">Замена участников во время проведения </w:t>
      </w:r>
      <w:r>
        <w:t>Олимпиады</w:t>
      </w:r>
      <w:r w:rsidRPr="003F037E">
        <w:t xml:space="preserve"> не допускается</w:t>
      </w:r>
      <w:r>
        <w:t>.</w:t>
      </w:r>
    </w:p>
    <w:p w:rsidR="00D343F5" w:rsidRDefault="00D343F5" w:rsidP="0020625E">
      <w:pPr>
        <w:pStyle w:val="2"/>
        <w:jc w:val="center"/>
        <w:rPr>
          <w:b/>
          <w:bCs/>
          <w:sz w:val="18"/>
          <w:szCs w:val="18"/>
        </w:rPr>
      </w:pPr>
    </w:p>
    <w:p w:rsidR="009D2FE3" w:rsidRDefault="009D2FE3" w:rsidP="0020625E">
      <w:pPr>
        <w:pStyle w:val="2"/>
        <w:jc w:val="center"/>
        <w:rPr>
          <w:b/>
          <w:bCs/>
          <w:sz w:val="18"/>
          <w:szCs w:val="18"/>
        </w:rPr>
      </w:pPr>
    </w:p>
    <w:p w:rsidR="00D343F5" w:rsidRPr="00B44BCA" w:rsidRDefault="00D343F5" w:rsidP="0020625E">
      <w:pPr>
        <w:pStyle w:val="2"/>
        <w:jc w:val="center"/>
        <w:rPr>
          <w:b/>
          <w:bCs/>
        </w:rPr>
      </w:pPr>
      <w:r w:rsidRPr="00B44BCA">
        <w:rPr>
          <w:b/>
          <w:bCs/>
        </w:rPr>
        <w:t xml:space="preserve">2. </w:t>
      </w:r>
      <w:r>
        <w:rPr>
          <w:b/>
          <w:bCs/>
        </w:rPr>
        <w:t>Программа О</w:t>
      </w:r>
      <w:r w:rsidRPr="00B44BCA">
        <w:rPr>
          <w:b/>
          <w:bCs/>
        </w:rPr>
        <w:t>лимпиады</w:t>
      </w:r>
    </w:p>
    <w:p w:rsidR="00D343F5" w:rsidRDefault="00E06475" w:rsidP="0020625E">
      <w:pPr>
        <w:numPr>
          <w:ilvl w:val="0"/>
          <w:numId w:val="19"/>
        </w:numPr>
        <w:shd w:val="clear" w:color="auto" w:fill="FFFFFF"/>
        <w:tabs>
          <w:tab w:val="clear" w:pos="1428"/>
          <w:tab w:val="num" w:pos="600"/>
        </w:tabs>
        <w:autoSpaceDE w:val="0"/>
        <w:autoSpaceDN w:val="0"/>
        <w:adjustRightInd w:val="0"/>
        <w:ind w:left="600" w:hanging="600"/>
        <w:jc w:val="both"/>
      </w:pPr>
      <w:r>
        <w:rPr>
          <w:b/>
          <w:bCs/>
        </w:rPr>
        <w:t xml:space="preserve">с 1 апреля </w:t>
      </w:r>
      <w:r w:rsidR="006134CA">
        <w:rPr>
          <w:b/>
          <w:bCs/>
        </w:rPr>
        <w:t>2024</w:t>
      </w:r>
      <w:r w:rsidR="00BC627B">
        <w:rPr>
          <w:b/>
          <w:bCs/>
        </w:rPr>
        <w:t xml:space="preserve"> г.</w:t>
      </w:r>
      <w:r w:rsidR="0016515C">
        <w:rPr>
          <w:b/>
          <w:bCs/>
        </w:rPr>
        <w:t xml:space="preserve"> </w:t>
      </w:r>
      <w:r>
        <w:rPr>
          <w:b/>
          <w:bCs/>
        </w:rPr>
        <w:t>п</w:t>
      </w:r>
      <w:r w:rsidR="00D343F5">
        <w:rPr>
          <w:b/>
          <w:bCs/>
        </w:rPr>
        <w:t xml:space="preserve">о </w:t>
      </w:r>
      <w:r w:rsidR="006134CA">
        <w:rPr>
          <w:b/>
          <w:bCs/>
        </w:rPr>
        <w:t>6 апреля 2024</w:t>
      </w:r>
      <w:r w:rsidR="00D343F5">
        <w:t xml:space="preserve"> </w:t>
      </w:r>
      <w:r w:rsidR="00D343F5" w:rsidRPr="00F16B86">
        <w:rPr>
          <w:b/>
          <w:bCs/>
        </w:rPr>
        <w:t>г.</w:t>
      </w:r>
      <w:r w:rsidR="00D343F5">
        <w:t xml:space="preserve"> </w:t>
      </w:r>
      <w:r w:rsidR="00BC627B">
        <w:t>–</w:t>
      </w:r>
      <w:r w:rsidR="00D343F5">
        <w:t xml:space="preserve"> прием заявок </w:t>
      </w:r>
      <w:r w:rsidR="00D343F5" w:rsidRPr="00B44BCA">
        <w:t xml:space="preserve">по электронной почте: </w:t>
      </w:r>
      <w:hyperlink r:id="rId8" w:history="1">
        <w:r w:rsidR="00D343F5" w:rsidRPr="00414CE5">
          <w:rPr>
            <w:rStyle w:val="a9"/>
            <w:lang w:val="en-US"/>
          </w:rPr>
          <w:t>afibg</w:t>
        </w:r>
        <w:r w:rsidR="00D343F5" w:rsidRPr="00414CE5">
          <w:rPr>
            <w:rStyle w:val="a9"/>
          </w:rPr>
          <w:t>@</w:t>
        </w:r>
        <w:r w:rsidR="00D343F5" w:rsidRPr="00414CE5">
          <w:rPr>
            <w:rStyle w:val="a9"/>
            <w:lang w:val="en-US"/>
          </w:rPr>
          <w:t>mail</w:t>
        </w:r>
        <w:r w:rsidR="00D343F5" w:rsidRPr="00414CE5">
          <w:rPr>
            <w:rStyle w:val="a9"/>
          </w:rPr>
          <w:t>.</w:t>
        </w:r>
        <w:proofErr w:type="spellStart"/>
        <w:r w:rsidR="00D343F5" w:rsidRPr="00414CE5">
          <w:rPr>
            <w:rStyle w:val="a9"/>
            <w:lang w:val="en-US"/>
          </w:rPr>
          <w:t>ru</w:t>
        </w:r>
        <w:proofErr w:type="spellEnd"/>
      </w:hyperlink>
      <w:r w:rsidR="00D343F5">
        <w:t>.</w:t>
      </w:r>
    </w:p>
    <w:p w:rsidR="00D343F5" w:rsidRDefault="00D343F5" w:rsidP="0020625E">
      <w:pPr>
        <w:numPr>
          <w:ilvl w:val="0"/>
          <w:numId w:val="19"/>
        </w:numPr>
        <w:shd w:val="clear" w:color="auto" w:fill="FFFFFF"/>
        <w:tabs>
          <w:tab w:val="clear" w:pos="1428"/>
          <w:tab w:val="num" w:pos="600"/>
        </w:tabs>
        <w:autoSpaceDE w:val="0"/>
        <w:autoSpaceDN w:val="0"/>
        <w:adjustRightInd w:val="0"/>
        <w:ind w:left="600" w:hanging="600"/>
        <w:jc w:val="both"/>
      </w:pPr>
      <w:r>
        <w:rPr>
          <w:b/>
          <w:bCs/>
        </w:rPr>
        <w:t xml:space="preserve">с </w:t>
      </w:r>
      <w:r w:rsidR="006134CA">
        <w:rPr>
          <w:b/>
          <w:bCs/>
        </w:rPr>
        <w:t>8 апреля 2024</w:t>
      </w:r>
      <w:r>
        <w:rPr>
          <w:b/>
          <w:bCs/>
        </w:rPr>
        <w:t xml:space="preserve"> г.</w:t>
      </w:r>
      <w:r>
        <w:t xml:space="preserve"> </w:t>
      </w:r>
      <w:r w:rsidR="006134CA">
        <w:rPr>
          <w:b/>
          <w:bCs/>
        </w:rPr>
        <w:t>по 13 апреля 2024</w:t>
      </w:r>
      <w:r w:rsidRPr="00730114">
        <w:rPr>
          <w:b/>
          <w:bCs/>
        </w:rPr>
        <w:t xml:space="preserve"> г.</w:t>
      </w:r>
      <w:r>
        <w:t xml:space="preserve"> </w:t>
      </w:r>
      <w:r w:rsidR="00BC627B">
        <w:t>–</w:t>
      </w:r>
      <w:r>
        <w:t xml:space="preserve"> прием научно-исследовательских работ</w:t>
      </w:r>
      <w:r w:rsidRPr="001E4B2B">
        <w:t xml:space="preserve"> </w:t>
      </w:r>
      <w:r w:rsidRPr="00B44BCA">
        <w:t xml:space="preserve">по электронной почте: </w:t>
      </w:r>
      <w:hyperlink r:id="rId9" w:history="1">
        <w:r w:rsidRPr="00414CE5">
          <w:rPr>
            <w:rStyle w:val="a9"/>
            <w:lang w:val="en-US"/>
          </w:rPr>
          <w:t>afibg</w:t>
        </w:r>
        <w:r w:rsidRPr="00414CE5">
          <w:rPr>
            <w:rStyle w:val="a9"/>
          </w:rPr>
          <w:t>@</w:t>
        </w:r>
        <w:r w:rsidRPr="00414CE5">
          <w:rPr>
            <w:rStyle w:val="a9"/>
            <w:lang w:val="en-US"/>
          </w:rPr>
          <w:t>mail</w:t>
        </w:r>
        <w:r w:rsidRPr="00414CE5">
          <w:rPr>
            <w:rStyle w:val="a9"/>
          </w:rPr>
          <w:t>.</w:t>
        </w:r>
        <w:proofErr w:type="spellStart"/>
        <w:r w:rsidRPr="00414CE5">
          <w:rPr>
            <w:rStyle w:val="a9"/>
            <w:lang w:val="en-US"/>
          </w:rPr>
          <w:t>ru</w:t>
        </w:r>
        <w:proofErr w:type="spellEnd"/>
      </w:hyperlink>
      <w:r>
        <w:t>.</w:t>
      </w:r>
    </w:p>
    <w:p w:rsidR="00D343F5" w:rsidRDefault="006134CA" w:rsidP="0020625E">
      <w:pPr>
        <w:numPr>
          <w:ilvl w:val="0"/>
          <w:numId w:val="19"/>
        </w:numPr>
        <w:shd w:val="clear" w:color="auto" w:fill="FFFFFF"/>
        <w:tabs>
          <w:tab w:val="clear" w:pos="1428"/>
          <w:tab w:val="num" w:pos="600"/>
        </w:tabs>
        <w:autoSpaceDE w:val="0"/>
        <w:autoSpaceDN w:val="0"/>
        <w:adjustRightInd w:val="0"/>
        <w:ind w:left="600" w:hanging="600"/>
        <w:jc w:val="both"/>
      </w:pPr>
      <w:r>
        <w:rPr>
          <w:b/>
          <w:bCs/>
        </w:rPr>
        <w:t>с 15 апреля 2024 г</w:t>
      </w:r>
      <w:r w:rsidR="00BC627B">
        <w:rPr>
          <w:b/>
          <w:bCs/>
        </w:rPr>
        <w:t>.</w:t>
      </w:r>
      <w:r>
        <w:rPr>
          <w:b/>
          <w:bCs/>
        </w:rPr>
        <w:t xml:space="preserve"> по 17</w:t>
      </w:r>
      <w:r w:rsidR="00D343F5">
        <w:rPr>
          <w:b/>
          <w:bCs/>
        </w:rPr>
        <w:t xml:space="preserve"> апре</w:t>
      </w:r>
      <w:r>
        <w:rPr>
          <w:b/>
          <w:bCs/>
        </w:rPr>
        <w:t>ля 2024</w:t>
      </w:r>
      <w:r w:rsidR="00D343F5">
        <w:rPr>
          <w:b/>
          <w:bCs/>
        </w:rPr>
        <w:t xml:space="preserve"> г</w:t>
      </w:r>
      <w:r w:rsidR="00BC627B">
        <w:rPr>
          <w:b/>
          <w:bCs/>
        </w:rPr>
        <w:t>.</w:t>
      </w:r>
      <w:r w:rsidR="00D343F5">
        <w:t xml:space="preserve"> </w:t>
      </w:r>
      <w:r w:rsidR="00BC627B">
        <w:t>–</w:t>
      </w:r>
      <w:r w:rsidR="00D343F5">
        <w:t xml:space="preserve"> экспертиза научно-исследовательских работ</w:t>
      </w:r>
      <w:r w:rsidR="00D343F5" w:rsidRPr="008B5CF7">
        <w:t xml:space="preserve"> </w:t>
      </w:r>
      <w:r w:rsidR="00D343F5">
        <w:t xml:space="preserve">на базе ФГБОУ </w:t>
      </w:r>
      <w:proofErr w:type="gramStart"/>
      <w:r w:rsidR="00D343F5">
        <w:t>ВО</w:t>
      </w:r>
      <w:proofErr w:type="gramEnd"/>
      <w:r w:rsidR="00D343F5">
        <w:t xml:space="preserve"> «Хакасский государственный университет им. Н.Ф. Катанова» по адресу: Республика Хакасия, г. Абакан, ул. Ленина, 90.</w:t>
      </w:r>
    </w:p>
    <w:p w:rsidR="006134CA" w:rsidRDefault="006134CA" w:rsidP="0020625E">
      <w:pPr>
        <w:numPr>
          <w:ilvl w:val="0"/>
          <w:numId w:val="19"/>
        </w:numPr>
        <w:shd w:val="clear" w:color="auto" w:fill="FFFFFF"/>
        <w:tabs>
          <w:tab w:val="clear" w:pos="1428"/>
          <w:tab w:val="num" w:pos="600"/>
        </w:tabs>
        <w:autoSpaceDE w:val="0"/>
        <w:autoSpaceDN w:val="0"/>
        <w:adjustRightInd w:val="0"/>
        <w:ind w:left="600" w:hanging="600"/>
        <w:jc w:val="both"/>
      </w:pPr>
      <w:r w:rsidRPr="006134CA">
        <w:rPr>
          <w:b/>
          <w:bCs/>
        </w:rPr>
        <w:t>18 апреля 2024</w:t>
      </w:r>
      <w:r w:rsidR="00D343F5" w:rsidRPr="006134CA">
        <w:rPr>
          <w:b/>
          <w:bCs/>
        </w:rPr>
        <w:t xml:space="preserve"> г</w:t>
      </w:r>
      <w:r w:rsidR="00BC627B">
        <w:rPr>
          <w:b/>
          <w:bCs/>
        </w:rPr>
        <w:t>.</w:t>
      </w:r>
      <w:r w:rsidR="00CB7096">
        <w:t xml:space="preserve"> </w:t>
      </w:r>
      <w:r w:rsidR="00CB7096" w:rsidRPr="006134CA">
        <w:rPr>
          <w:b/>
        </w:rPr>
        <w:t>15</w:t>
      </w:r>
      <w:r w:rsidR="00D343F5" w:rsidRPr="006134CA">
        <w:rPr>
          <w:b/>
          <w:vertAlign w:val="superscript"/>
        </w:rPr>
        <w:t>00</w:t>
      </w:r>
      <w:r w:rsidR="0027266B" w:rsidRPr="006134CA">
        <w:rPr>
          <w:b/>
        </w:rPr>
        <w:t xml:space="preserve"> – 16</w:t>
      </w:r>
      <w:r w:rsidR="0027266B" w:rsidRPr="006134CA">
        <w:rPr>
          <w:b/>
          <w:vertAlign w:val="superscript"/>
        </w:rPr>
        <w:t>3</w:t>
      </w:r>
      <w:r w:rsidR="00D343F5" w:rsidRPr="006134CA">
        <w:rPr>
          <w:b/>
          <w:vertAlign w:val="superscript"/>
        </w:rPr>
        <w:t>0</w:t>
      </w:r>
      <w:r w:rsidR="00D343F5">
        <w:t xml:space="preserve"> – эта</w:t>
      </w:r>
      <w:r>
        <w:t>п «Тестирование» (дистанционно).</w:t>
      </w:r>
    </w:p>
    <w:p w:rsidR="006134CA" w:rsidRPr="006134CA" w:rsidRDefault="006134CA" w:rsidP="006134CA">
      <w:pPr>
        <w:numPr>
          <w:ilvl w:val="0"/>
          <w:numId w:val="19"/>
        </w:numPr>
        <w:shd w:val="clear" w:color="auto" w:fill="FFFFFF"/>
        <w:tabs>
          <w:tab w:val="clear" w:pos="1428"/>
          <w:tab w:val="num" w:pos="600"/>
        </w:tabs>
        <w:autoSpaceDE w:val="0"/>
        <w:autoSpaceDN w:val="0"/>
        <w:adjustRightInd w:val="0"/>
        <w:ind w:left="600" w:hanging="600"/>
        <w:jc w:val="both"/>
      </w:pPr>
      <w:r w:rsidRPr="006134CA">
        <w:rPr>
          <w:b/>
          <w:bCs/>
        </w:rPr>
        <w:t>19</w:t>
      </w:r>
      <w:r>
        <w:rPr>
          <w:b/>
          <w:bCs/>
        </w:rPr>
        <w:t xml:space="preserve"> апреля 2024</w:t>
      </w:r>
      <w:r w:rsidR="00D343F5" w:rsidRPr="006134CA">
        <w:rPr>
          <w:b/>
          <w:bCs/>
        </w:rPr>
        <w:t xml:space="preserve"> г</w:t>
      </w:r>
      <w:r w:rsidR="00BC627B">
        <w:rPr>
          <w:b/>
          <w:bCs/>
        </w:rPr>
        <w:t>.</w:t>
      </w:r>
      <w:r w:rsidR="00CB7096">
        <w:t xml:space="preserve"> – </w:t>
      </w:r>
      <w:r w:rsidRPr="006134CA">
        <w:t xml:space="preserve">подведение итогов на базе ФГБОУ </w:t>
      </w:r>
      <w:proofErr w:type="gramStart"/>
      <w:r w:rsidRPr="006134CA">
        <w:t>ВО</w:t>
      </w:r>
      <w:proofErr w:type="gramEnd"/>
      <w:r w:rsidRPr="006134CA">
        <w:t xml:space="preserve"> «Хакасский государственный университет им. Н.Ф. Катанова» по</w:t>
      </w:r>
      <w:r w:rsidR="00BC627B">
        <w:t xml:space="preserve"> адресу: Республика Хакасия, г. </w:t>
      </w:r>
      <w:r w:rsidRPr="006134CA">
        <w:t>Абакан, ул. Ленина, 90.</w:t>
      </w:r>
      <w:r w:rsidRPr="00BC627B">
        <w:t xml:space="preserve"> </w:t>
      </w:r>
      <w:r w:rsidRPr="006134CA">
        <w:t>Список призеров будет размещен на сайте Института естественных наук и математики ХГУ им. Н.Ф. Катанова.</w:t>
      </w:r>
    </w:p>
    <w:p w:rsidR="00D343F5" w:rsidRDefault="00D343F5" w:rsidP="00282436">
      <w:pPr>
        <w:pStyle w:val="2"/>
        <w:spacing w:line="276" w:lineRule="auto"/>
        <w:rPr>
          <w:b/>
          <w:bCs/>
        </w:rPr>
      </w:pPr>
    </w:p>
    <w:p w:rsidR="00D343F5" w:rsidRDefault="00D343F5" w:rsidP="009D2FE3">
      <w:pPr>
        <w:pStyle w:val="2"/>
        <w:jc w:val="center"/>
        <w:rPr>
          <w:b/>
          <w:bCs/>
        </w:rPr>
      </w:pPr>
      <w:r w:rsidRPr="00B44BCA">
        <w:rPr>
          <w:b/>
          <w:bCs/>
        </w:rPr>
        <w:t>3. Порядок проведения Олимпиады</w:t>
      </w:r>
    </w:p>
    <w:p w:rsidR="00D343F5" w:rsidRDefault="00D343F5" w:rsidP="009D2FE3">
      <w:pPr>
        <w:tabs>
          <w:tab w:val="left" w:pos="426"/>
        </w:tabs>
        <w:jc w:val="both"/>
        <w:rPr>
          <w:b/>
          <w:bCs/>
        </w:rPr>
      </w:pPr>
      <w:r>
        <w:t>3</w:t>
      </w:r>
      <w:r w:rsidRPr="00B44BCA">
        <w:t xml:space="preserve">.1. Олимпиада включает в себя </w:t>
      </w:r>
      <w:r w:rsidRPr="003C6626">
        <w:rPr>
          <w:b/>
          <w:bCs/>
        </w:rPr>
        <w:t xml:space="preserve">два </w:t>
      </w:r>
      <w:r w:rsidR="00CB7096">
        <w:rPr>
          <w:b/>
          <w:bCs/>
        </w:rPr>
        <w:t>ОБЯЗАТЕЛЬНЫХ</w:t>
      </w:r>
      <w:r>
        <w:rPr>
          <w:b/>
          <w:bCs/>
        </w:rPr>
        <w:t xml:space="preserve"> этапа соревнований: </w:t>
      </w:r>
    </w:p>
    <w:p w:rsidR="00D343F5" w:rsidRPr="00C0151E" w:rsidRDefault="00D343F5" w:rsidP="009D2FE3">
      <w:pPr>
        <w:numPr>
          <w:ilvl w:val="0"/>
          <w:numId w:val="20"/>
        </w:numPr>
        <w:tabs>
          <w:tab w:val="clear" w:pos="1428"/>
          <w:tab w:val="left" w:pos="426"/>
          <w:tab w:val="num" w:pos="840"/>
        </w:tabs>
        <w:ind w:left="840"/>
        <w:jc w:val="both"/>
      </w:pPr>
      <w:r w:rsidRPr="00C0151E">
        <w:t>первый этап –</w:t>
      </w:r>
      <w:r>
        <w:t xml:space="preserve"> проводится </w:t>
      </w:r>
      <w:r w:rsidRPr="00C0151E">
        <w:t>заочно в виде конкурса научно-исследовательских работ в области обеспечения безопасности жизнедеятельности и пропаганды здорового образа жизни»;</w:t>
      </w:r>
    </w:p>
    <w:p w:rsidR="00D343F5" w:rsidRPr="00C0151E" w:rsidRDefault="00D343F5" w:rsidP="009D2FE3">
      <w:pPr>
        <w:numPr>
          <w:ilvl w:val="0"/>
          <w:numId w:val="20"/>
        </w:numPr>
        <w:tabs>
          <w:tab w:val="clear" w:pos="1428"/>
          <w:tab w:val="left" w:pos="426"/>
          <w:tab w:val="num" w:pos="840"/>
        </w:tabs>
        <w:ind w:left="840"/>
        <w:jc w:val="both"/>
      </w:pPr>
      <w:r w:rsidRPr="00C0151E">
        <w:lastRenderedPageBreak/>
        <w:t>второй этап –</w:t>
      </w:r>
      <w:r w:rsidR="007F0F47">
        <w:t xml:space="preserve"> </w:t>
      </w:r>
      <w:r w:rsidRPr="00C0151E">
        <w:t>проводится в форме тестирования.</w:t>
      </w:r>
    </w:p>
    <w:p w:rsidR="00D343F5" w:rsidRPr="00210C20" w:rsidRDefault="00D343F5" w:rsidP="009D2FE3">
      <w:pPr>
        <w:tabs>
          <w:tab w:val="left" w:pos="426"/>
        </w:tabs>
        <w:jc w:val="both"/>
        <w:rPr>
          <w:b/>
          <w:bCs/>
        </w:rPr>
      </w:pPr>
      <w:r w:rsidRPr="00210C20">
        <w:t>3.2.</w:t>
      </w:r>
      <w:r>
        <w:t xml:space="preserve"> Условия проведения и критерии оценки этапов Олимпиады представлены в </w:t>
      </w:r>
      <w:r w:rsidRPr="002710C6">
        <w:t>Приложении № 1.</w:t>
      </w:r>
    </w:p>
    <w:p w:rsidR="00D343F5" w:rsidRPr="00C0151E" w:rsidRDefault="00D343F5" w:rsidP="009D2FE3">
      <w:pPr>
        <w:tabs>
          <w:tab w:val="left" w:pos="426"/>
        </w:tabs>
        <w:jc w:val="both"/>
      </w:pPr>
      <w:r>
        <w:t xml:space="preserve">3.3. К участию в </w:t>
      </w:r>
      <w:r w:rsidRPr="00730114">
        <w:t xml:space="preserve">первом этапе соревнований допускаются лица, </w:t>
      </w:r>
      <w:r>
        <w:t xml:space="preserve">отправившие заявку на участие в Олимпиаде (Приложение 3). Подачу заявок необходимо осуществить </w:t>
      </w:r>
      <w:r w:rsidRPr="00313550">
        <w:rPr>
          <w:b/>
          <w:bCs/>
        </w:rPr>
        <w:t>до</w:t>
      </w:r>
      <w:r>
        <w:rPr>
          <w:b/>
          <w:bCs/>
        </w:rPr>
        <w:t xml:space="preserve"> </w:t>
      </w:r>
      <w:r w:rsidR="006134CA">
        <w:rPr>
          <w:b/>
          <w:bCs/>
        </w:rPr>
        <w:t>6 апреля 2024</w:t>
      </w:r>
      <w:r w:rsidRPr="00313550">
        <w:rPr>
          <w:b/>
          <w:bCs/>
        </w:rPr>
        <w:t xml:space="preserve"> г.</w:t>
      </w:r>
      <w:r>
        <w:rPr>
          <w:b/>
          <w:bCs/>
        </w:rPr>
        <w:t xml:space="preserve"> </w:t>
      </w:r>
      <w:r w:rsidRPr="00B44BCA">
        <w:t xml:space="preserve">по электронной почте: </w:t>
      </w:r>
      <w:hyperlink r:id="rId10" w:history="1">
        <w:r w:rsidRPr="00414CE5">
          <w:rPr>
            <w:rStyle w:val="a9"/>
            <w:lang w:val="en-US"/>
          </w:rPr>
          <w:t>afibg</w:t>
        </w:r>
        <w:r w:rsidRPr="00414CE5">
          <w:rPr>
            <w:rStyle w:val="a9"/>
          </w:rPr>
          <w:t>@</w:t>
        </w:r>
        <w:r w:rsidRPr="00414CE5">
          <w:rPr>
            <w:rStyle w:val="a9"/>
            <w:lang w:val="en-US"/>
          </w:rPr>
          <w:t>mail</w:t>
        </w:r>
        <w:r w:rsidRPr="00414CE5">
          <w:rPr>
            <w:rStyle w:val="a9"/>
          </w:rPr>
          <w:t>.</w:t>
        </w:r>
        <w:proofErr w:type="spellStart"/>
        <w:r w:rsidRPr="00414CE5">
          <w:rPr>
            <w:rStyle w:val="a9"/>
            <w:lang w:val="en-US"/>
          </w:rPr>
          <w:t>ru</w:t>
        </w:r>
        <w:proofErr w:type="spellEnd"/>
      </w:hyperlink>
      <w:r>
        <w:t>.</w:t>
      </w:r>
    </w:p>
    <w:p w:rsidR="00D343F5" w:rsidRPr="00AD1870" w:rsidRDefault="00D343F5" w:rsidP="00AD1870">
      <w:pPr>
        <w:tabs>
          <w:tab w:val="left" w:pos="426"/>
        </w:tabs>
        <w:jc w:val="both"/>
      </w:pPr>
      <w:r>
        <w:t xml:space="preserve">3.4. </w:t>
      </w:r>
      <w:r w:rsidRPr="003D29BB">
        <w:t xml:space="preserve">В </w:t>
      </w:r>
      <w:proofErr w:type="gramStart"/>
      <w:r w:rsidRPr="003D29BB">
        <w:t>рамках</w:t>
      </w:r>
      <w:proofErr w:type="gramEnd"/>
      <w:r w:rsidRPr="003D29BB">
        <w:t xml:space="preserve"> </w:t>
      </w:r>
      <w:r w:rsidR="009D2FE3">
        <w:t>первого</w:t>
      </w:r>
      <w:r w:rsidRPr="003D29BB">
        <w:t xml:space="preserve"> этапа Олимпиады </w:t>
      </w:r>
      <w:r>
        <w:t xml:space="preserve">участники </w:t>
      </w:r>
      <w:r w:rsidRPr="00001FC6">
        <w:rPr>
          <w:b/>
          <w:bCs/>
        </w:rPr>
        <w:t xml:space="preserve">с </w:t>
      </w:r>
      <w:r w:rsidR="006134CA">
        <w:rPr>
          <w:b/>
          <w:bCs/>
        </w:rPr>
        <w:t>8 апреля 2024</w:t>
      </w:r>
      <w:r w:rsidR="007F0F47">
        <w:rPr>
          <w:b/>
          <w:bCs/>
        </w:rPr>
        <w:t xml:space="preserve"> г</w:t>
      </w:r>
      <w:r w:rsidR="00BC627B">
        <w:rPr>
          <w:b/>
          <w:bCs/>
        </w:rPr>
        <w:t>.</w:t>
      </w:r>
      <w:r w:rsidR="007F0F47">
        <w:rPr>
          <w:b/>
          <w:bCs/>
        </w:rPr>
        <w:t xml:space="preserve"> п</w:t>
      </w:r>
      <w:r w:rsidR="006134CA">
        <w:rPr>
          <w:b/>
          <w:bCs/>
        </w:rPr>
        <w:t>о 13 апреля 2024</w:t>
      </w:r>
      <w:r w:rsidRPr="00001FC6">
        <w:rPr>
          <w:b/>
          <w:bCs/>
        </w:rPr>
        <w:t xml:space="preserve"> г</w:t>
      </w:r>
      <w:r w:rsidR="00BC627B">
        <w:rPr>
          <w:b/>
          <w:bCs/>
        </w:rPr>
        <w:t>.</w:t>
      </w:r>
      <w:r>
        <w:t xml:space="preserve"> должны</w:t>
      </w:r>
      <w:r w:rsidRPr="003D29BB">
        <w:t xml:space="preserve"> </w:t>
      </w:r>
      <w:r>
        <w:t>направить</w:t>
      </w:r>
      <w:r w:rsidRPr="003D29BB">
        <w:t xml:space="preserve"> </w:t>
      </w:r>
      <w:r>
        <w:t>научно-исследовательскую работу</w:t>
      </w:r>
      <w:r w:rsidRPr="003D29BB">
        <w:t xml:space="preserve"> проблемного характера</w:t>
      </w:r>
      <w:r>
        <w:t xml:space="preserve"> в </w:t>
      </w:r>
      <w:r w:rsidRPr="00B44BCA">
        <w:t xml:space="preserve">Оргкомитет по электронной почте: </w:t>
      </w:r>
      <w:hyperlink r:id="rId11" w:history="1">
        <w:r w:rsidRPr="00414CE5">
          <w:rPr>
            <w:rStyle w:val="a9"/>
            <w:lang w:val="en-US"/>
          </w:rPr>
          <w:t>afibg</w:t>
        </w:r>
        <w:r w:rsidRPr="00414CE5">
          <w:rPr>
            <w:rStyle w:val="a9"/>
          </w:rPr>
          <w:t>@</w:t>
        </w:r>
        <w:r w:rsidRPr="00414CE5">
          <w:rPr>
            <w:rStyle w:val="a9"/>
            <w:lang w:val="en-US"/>
          </w:rPr>
          <w:t>mail</w:t>
        </w:r>
        <w:r w:rsidRPr="00414CE5">
          <w:rPr>
            <w:rStyle w:val="a9"/>
          </w:rPr>
          <w:t>.</w:t>
        </w:r>
        <w:proofErr w:type="spellStart"/>
        <w:r w:rsidRPr="00414CE5">
          <w:rPr>
            <w:rStyle w:val="a9"/>
            <w:lang w:val="en-US"/>
          </w:rPr>
          <w:t>ru</w:t>
        </w:r>
        <w:proofErr w:type="spellEnd"/>
      </w:hyperlink>
      <w:r w:rsidR="00AD1870">
        <w:t xml:space="preserve">, а также записать свой доклад на видео, вместе с демонстрацией презентации. Длительность доклада: 5-7 минут. После записи видео его необходимо загрузить на любое онлайн-облачное хранилище и прикрепить ссылку в соответствующий раздел </w:t>
      </w:r>
      <w:r w:rsidR="00D2433C">
        <w:t>з</w:t>
      </w:r>
      <w:r w:rsidR="00AD1870">
        <w:t>аявки</w:t>
      </w:r>
      <w:r w:rsidR="00D2433C">
        <w:t xml:space="preserve"> (Приложение 3)</w:t>
      </w:r>
      <w:r w:rsidR="00AD1870">
        <w:t>.</w:t>
      </w:r>
    </w:p>
    <w:p w:rsidR="00D343F5" w:rsidRPr="006845FF" w:rsidRDefault="00D343F5" w:rsidP="009D2FE3">
      <w:pPr>
        <w:tabs>
          <w:tab w:val="left" w:pos="426"/>
        </w:tabs>
        <w:jc w:val="both"/>
      </w:pPr>
      <w:r>
        <w:t xml:space="preserve">3.5. </w:t>
      </w:r>
      <w:r w:rsidRPr="006845FF">
        <w:rPr>
          <w:shd w:val="clear" w:color="auto" w:fill="FBFBFB"/>
        </w:rPr>
        <w:t xml:space="preserve">При представлении </w:t>
      </w:r>
      <w:r>
        <w:t xml:space="preserve">научно-исследовательской </w:t>
      </w:r>
      <w:r w:rsidRPr="006845FF">
        <w:rPr>
          <w:shd w:val="clear" w:color="auto" w:fill="FBFBFB"/>
        </w:rPr>
        <w:t xml:space="preserve">работы </w:t>
      </w:r>
      <w:r>
        <w:rPr>
          <w:shd w:val="clear" w:color="auto" w:fill="FBFBFB"/>
        </w:rPr>
        <w:t xml:space="preserve">командой, </w:t>
      </w:r>
      <w:r w:rsidRPr="006845FF">
        <w:rPr>
          <w:shd w:val="clear" w:color="auto" w:fill="FBFBFB"/>
        </w:rPr>
        <w:t xml:space="preserve">необходимо отразить вклад каждого из </w:t>
      </w:r>
      <w:r>
        <w:rPr>
          <w:shd w:val="clear" w:color="auto" w:fill="FBFBFB"/>
        </w:rPr>
        <w:t>участников команды</w:t>
      </w:r>
      <w:r w:rsidRPr="006845FF">
        <w:rPr>
          <w:shd w:val="clear" w:color="auto" w:fill="FBFBFB"/>
        </w:rPr>
        <w:t xml:space="preserve"> на этапах сбора, обраб</w:t>
      </w:r>
      <w:r w:rsidR="00BC627B">
        <w:rPr>
          <w:shd w:val="clear" w:color="auto" w:fill="FBFBFB"/>
        </w:rPr>
        <w:t>отки и интерпретации материала.</w:t>
      </w:r>
    </w:p>
    <w:p w:rsidR="00D343F5" w:rsidRDefault="00D343F5" w:rsidP="009D2FE3">
      <w:pPr>
        <w:tabs>
          <w:tab w:val="left" w:pos="426"/>
        </w:tabs>
        <w:jc w:val="both"/>
      </w:pPr>
      <w:r>
        <w:t xml:space="preserve">3.6. Экспертная комиссия, сформированная из членов жюри Олимпиады, </w:t>
      </w:r>
      <w:r w:rsidR="006134CA">
        <w:rPr>
          <w:b/>
          <w:bCs/>
        </w:rPr>
        <w:t>с 15</w:t>
      </w:r>
      <w:r w:rsidR="00CB7096">
        <w:rPr>
          <w:b/>
          <w:bCs/>
        </w:rPr>
        <w:t xml:space="preserve"> апреля</w:t>
      </w:r>
      <w:r w:rsidR="006134CA">
        <w:rPr>
          <w:b/>
          <w:bCs/>
        </w:rPr>
        <w:t xml:space="preserve"> 2024 г</w:t>
      </w:r>
      <w:r w:rsidR="00BC627B">
        <w:rPr>
          <w:b/>
          <w:bCs/>
        </w:rPr>
        <w:t>.</w:t>
      </w:r>
      <w:r w:rsidR="006134CA">
        <w:rPr>
          <w:b/>
          <w:bCs/>
        </w:rPr>
        <w:t xml:space="preserve"> по 17 апреля 2024</w:t>
      </w:r>
      <w:r w:rsidRPr="00001FC6">
        <w:rPr>
          <w:b/>
          <w:bCs/>
        </w:rPr>
        <w:t xml:space="preserve"> г.</w:t>
      </w:r>
      <w:r>
        <w:t xml:space="preserve"> поводит экспертизу конкурсных работ</w:t>
      </w:r>
      <w:r w:rsidRPr="00001FC6">
        <w:t xml:space="preserve"> </w:t>
      </w:r>
      <w:r>
        <w:t xml:space="preserve">по критериям, указанным </w:t>
      </w:r>
      <w:r w:rsidRPr="009D136C">
        <w:t xml:space="preserve">в </w:t>
      </w:r>
      <w:r w:rsidR="00BC627B">
        <w:t>Приложении 1.</w:t>
      </w:r>
    </w:p>
    <w:p w:rsidR="0011320F" w:rsidRDefault="00D343F5" w:rsidP="009D2FE3">
      <w:pPr>
        <w:tabs>
          <w:tab w:val="left" w:pos="426"/>
        </w:tabs>
        <w:jc w:val="both"/>
      </w:pPr>
      <w:r>
        <w:t xml:space="preserve">3.7. </w:t>
      </w:r>
      <w:r w:rsidR="009D2FE3">
        <w:t>Второй</w:t>
      </w:r>
      <w:r>
        <w:t xml:space="preserve"> этап Олимпиады проводится в форме тестирования, где</w:t>
      </w:r>
      <w:r w:rsidRPr="00B44BCA">
        <w:t xml:space="preserve"> участникам предстоит </w:t>
      </w:r>
      <w:r>
        <w:t xml:space="preserve">пройти </w:t>
      </w:r>
      <w:proofErr w:type="gramStart"/>
      <w:r>
        <w:t>компьютерное</w:t>
      </w:r>
      <w:proofErr w:type="gramEnd"/>
      <w:r w:rsidRPr="005917B9">
        <w:t xml:space="preserve"> Интернет-тестировани</w:t>
      </w:r>
      <w:r>
        <w:t xml:space="preserve">е </w:t>
      </w:r>
      <w:r w:rsidRPr="00F57203">
        <w:t xml:space="preserve">в режиме </w:t>
      </w:r>
      <w:proofErr w:type="spellStart"/>
      <w:r w:rsidRPr="00F57203">
        <w:rPr>
          <w:b/>
        </w:rPr>
        <w:t>online</w:t>
      </w:r>
      <w:proofErr w:type="spellEnd"/>
      <w:r>
        <w:t xml:space="preserve"> по тестовым заданиям, разработанным сотрудниками </w:t>
      </w:r>
      <w:r w:rsidRPr="00B44BCA">
        <w:t>Управления по гражданской обороне, чрезвычайным ситуациям и пожарной безопасности Республики Хакасия</w:t>
      </w:r>
      <w:r>
        <w:t xml:space="preserve"> </w:t>
      </w:r>
      <w:r w:rsidRPr="00B44BCA">
        <w:t xml:space="preserve">в соответствии с изучаемой дисциплиной </w:t>
      </w:r>
      <w:r>
        <w:t xml:space="preserve">«Основы безопасности жизнедеятельности», </w:t>
      </w:r>
      <w:r w:rsidRPr="00B44BCA">
        <w:t>«Безопасность жизнедеятельности» на различных образовательных программах</w:t>
      </w:r>
      <w:r>
        <w:t>.</w:t>
      </w:r>
      <w:r w:rsidR="0011320F">
        <w:t xml:space="preserve"> </w:t>
      </w:r>
      <w:r>
        <w:t>Данный вид сорев</w:t>
      </w:r>
      <w:r w:rsidR="006134CA">
        <w:t>нований проводится дистанционно</w:t>
      </w:r>
      <w:r>
        <w:t xml:space="preserve"> </w:t>
      </w:r>
      <w:r w:rsidR="006134CA">
        <w:rPr>
          <w:b/>
          <w:bCs/>
        </w:rPr>
        <w:t>18 апреля 2024</w:t>
      </w:r>
      <w:r w:rsidRPr="00C0151E">
        <w:rPr>
          <w:b/>
          <w:bCs/>
        </w:rPr>
        <w:t xml:space="preserve"> </w:t>
      </w:r>
      <w:r w:rsidRPr="00BC627B">
        <w:rPr>
          <w:b/>
        </w:rPr>
        <w:t>г.</w:t>
      </w:r>
      <w:r>
        <w:t xml:space="preserve"> </w:t>
      </w:r>
      <w:r w:rsidR="00CB7096">
        <w:rPr>
          <w:b/>
          <w:bCs/>
        </w:rPr>
        <w:t>с 15</w:t>
      </w:r>
      <w:r w:rsidRPr="005B7E06">
        <w:rPr>
          <w:b/>
          <w:bCs/>
          <w:vertAlign w:val="superscript"/>
        </w:rPr>
        <w:t>00</w:t>
      </w:r>
      <w:r w:rsidR="0027266B">
        <w:rPr>
          <w:b/>
          <w:bCs/>
        </w:rPr>
        <w:t xml:space="preserve"> ч</w:t>
      </w:r>
      <w:r w:rsidR="00BC627B">
        <w:rPr>
          <w:b/>
          <w:bCs/>
        </w:rPr>
        <w:t>.</w:t>
      </w:r>
      <w:r w:rsidR="0027266B">
        <w:rPr>
          <w:b/>
          <w:bCs/>
        </w:rPr>
        <w:t xml:space="preserve"> до 16</w:t>
      </w:r>
      <w:r w:rsidR="0027266B">
        <w:rPr>
          <w:b/>
          <w:bCs/>
          <w:vertAlign w:val="superscript"/>
        </w:rPr>
        <w:t>3</w:t>
      </w:r>
      <w:r w:rsidRPr="005B7E06">
        <w:rPr>
          <w:b/>
          <w:bCs/>
          <w:vertAlign w:val="superscript"/>
        </w:rPr>
        <w:t>0</w:t>
      </w:r>
      <w:r w:rsidRPr="00C0151E">
        <w:rPr>
          <w:b/>
          <w:bCs/>
        </w:rPr>
        <w:t xml:space="preserve"> ч</w:t>
      </w:r>
      <w:r w:rsidR="0011320F">
        <w:rPr>
          <w:b/>
          <w:bCs/>
        </w:rPr>
        <w:t>.</w:t>
      </w:r>
    </w:p>
    <w:p w:rsidR="00D343F5" w:rsidRPr="0011320F" w:rsidRDefault="0011320F" w:rsidP="009D2FE3">
      <w:pPr>
        <w:tabs>
          <w:tab w:val="left" w:pos="426"/>
        </w:tabs>
        <w:jc w:val="both"/>
      </w:pPr>
      <w:r>
        <w:t>3.8</w:t>
      </w:r>
      <w:r w:rsidR="00D343F5">
        <w:t xml:space="preserve">. Оргкомитет Олимпиады, согласно представленной информации в заявке, осуществляет регистрацию участников </w:t>
      </w:r>
      <w:r w:rsidR="00CB7096">
        <w:t xml:space="preserve">на сайте олимпиад ФГБОУ ВО </w:t>
      </w:r>
      <w:r w:rsidR="00BC627B">
        <w:t>«</w:t>
      </w:r>
      <w:r w:rsidR="00853F13" w:rsidRPr="00853F13">
        <w:t>ХГУ им. Н.Ф. Катанова</w:t>
      </w:r>
      <w:r w:rsidR="00BC627B">
        <w:t>»</w:t>
      </w:r>
      <w:r w:rsidR="00853F13" w:rsidRPr="00853F13">
        <w:t xml:space="preserve"> </w:t>
      </w:r>
      <w:hyperlink r:id="rId12" w:history="1">
        <w:r w:rsidR="00CB7096" w:rsidRPr="000F107C">
          <w:rPr>
            <w:rStyle w:val="a9"/>
          </w:rPr>
          <w:t>http://olymp.khsu.ru/</w:t>
        </w:r>
      </w:hyperlink>
      <w:r w:rsidR="00CB7096">
        <w:t xml:space="preserve"> </w:t>
      </w:r>
      <w:r w:rsidR="00D343F5">
        <w:t xml:space="preserve">для прохождения второго этапа олимпиады. </w:t>
      </w:r>
      <w:r w:rsidR="00D343F5" w:rsidRPr="007F0F47">
        <w:rPr>
          <w:u w:val="single"/>
        </w:rPr>
        <w:t>Каждому участнику за сутки до проведения второго этапа будет выслан логин и пароль.</w:t>
      </w:r>
    </w:p>
    <w:p w:rsidR="00D343F5" w:rsidRDefault="0011320F" w:rsidP="009D2FE3">
      <w:pPr>
        <w:tabs>
          <w:tab w:val="left" w:pos="426"/>
        </w:tabs>
        <w:jc w:val="both"/>
      </w:pPr>
      <w:r>
        <w:t>3.9</w:t>
      </w:r>
      <w:r w:rsidR="00D343F5">
        <w:t>. Участник Ол</w:t>
      </w:r>
      <w:r w:rsidR="009D2FE3">
        <w:t>импиады в назначенный день</w:t>
      </w:r>
      <w:r w:rsidR="00E22D2E">
        <w:t xml:space="preserve"> выходит в сеть Интернет</w:t>
      </w:r>
      <w:r w:rsidR="00D343F5">
        <w:t xml:space="preserve"> </w:t>
      </w:r>
      <w:r w:rsidR="00E22D2E">
        <w:t>на сайт олимпиад</w:t>
      </w:r>
      <w:r w:rsidR="00D343F5">
        <w:t xml:space="preserve"> ХГУ им. Н.Ф. Катанова</w:t>
      </w:r>
      <w:r w:rsidR="00E22D2E" w:rsidRPr="00E22D2E">
        <w:t xml:space="preserve"> </w:t>
      </w:r>
      <w:r w:rsidR="00E22D2E">
        <w:t xml:space="preserve">по ссылке </w:t>
      </w:r>
      <w:hyperlink r:id="rId13" w:history="1">
        <w:r w:rsidR="00E22D2E" w:rsidRPr="000F107C">
          <w:rPr>
            <w:rStyle w:val="a9"/>
          </w:rPr>
          <w:t>http://olymp.khsu.ru/</w:t>
        </w:r>
      </w:hyperlink>
      <w:r w:rsidR="00D343F5">
        <w:t xml:space="preserve">, в верхнем правом углу </w:t>
      </w:r>
      <w:r w:rsidR="00E22D2E">
        <w:t xml:space="preserve">нажимает вкладку «Войти», </w:t>
      </w:r>
      <w:r w:rsidR="00D343F5">
        <w:t xml:space="preserve">вводит </w:t>
      </w:r>
      <w:r w:rsidR="00E22D2E">
        <w:t>свой логин и пароль, нажимает «В</w:t>
      </w:r>
      <w:r w:rsidR="00D343F5">
        <w:t xml:space="preserve">ойти». Зайдя в свой личный кабинет, участник </w:t>
      </w:r>
      <w:r w:rsidR="00E22D2E">
        <w:t>во</w:t>
      </w:r>
      <w:r w:rsidR="00D343F5">
        <w:t xml:space="preserve"> </w:t>
      </w:r>
      <w:r w:rsidR="00E22D2E">
        <w:t>вкладке</w:t>
      </w:r>
      <w:r w:rsidR="00D343F5">
        <w:t xml:space="preserve"> «</w:t>
      </w:r>
      <w:r w:rsidR="00E22D2E">
        <w:t>Олимпиады</w:t>
      </w:r>
      <w:r w:rsidR="00D343F5">
        <w:t>», выбирает тест «</w:t>
      </w:r>
      <w:r w:rsidR="00E22D2E">
        <w:t>Республиканская о</w:t>
      </w:r>
      <w:r w:rsidR="00D343F5">
        <w:t xml:space="preserve">лимпиада по </w:t>
      </w:r>
      <w:r w:rsidR="00E22D2E">
        <w:t>Безопасности жизнедеятельности</w:t>
      </w:r>
      <w:r w:rsidR="00D343F5">
        <w:t xml:space="preserve">» и </w:t>
      </w:r>
      <w:r w:rsidR="00E22D2E">
        <w:t>приступает к решению тестовых заданий</w:t>
      </w:r>
      <w:r w:rsidR="00D343F5">
        <w:t>.</w:t>
      </w:r>
      <w:r w:rsidR="00E22D2E">
        <w:t xml:space="preserve"> Результаты олимпиады можно посмотреть во вкладке «Профиль» после проверки тестовых заданий членами Оргкомитета</w:t>
      </w:r>
      <w:r w:rsidR="0027266B">
        <w:t>.</w:t>
      </w:r>
    </w:p>
    <w:p w:rsidR="00D343F5" w:rsidRDefault="0011320F" w:rsidP="009D2FE3">
      <w:pPr>
        <w:tabs>
          <w:tab w:val="left" w:pos="426"/>
        </w:tabs>
        <w:jc w:val="both"/>
      </w:pPr>
      <w:r>
        <w:t>3.10</w:t>
      </w:r>
      <w:r w:rsidR="00D343F5">
        <w:t xml:space="preserve">. Оргкомитет Олимпиады </w:t>
      </w:r>
      <w:r>
        <w:rPr>
          <w:b/>
          <w:bCs/>
        </w:rPr>
        <w:t>19 апреля 2024</w:t>
      </w:r>
      <w:r w:rsidR="00D343F5" w:rsidRPr="00244711">
        <w:rPr>
          <w:b/>
          <w:bCs/>
        </w:rPr>
        <w:t xml:space="preserve"> г.</w:t>
      </w:r>
      <w:r w:rsidR="00D343F5">
        <w:t xml:space="preserve"> подводит итоги проведения Олимпиады по двум этапам и определяет победителей.</w:t>
      </w:r>
      <w:r w:rsidR="00D343F5" w:rsidRPr="00730114">
        <w:t xml:space="preserve"> </w:t>
      </w:r>
      <w:r w:rsidR="00D343F5">
        <w:t xml:space="preserve">Подведение итогов осуществляется отдельно </w:t>
      </w:r>
      <w:r w:rsidR="00D343F5" w:rsidRPr="00303E34">
        <w:t>в каждой категории участников (школьники и студенты).</w:t>
      </w:r>
    </w:p>
    <w:p w:rsidR="00D343F5" w:rsidRPr="002A021E" w:rsidRDefault="0011320F" w:rsidP="009D2FE3">
      <w:pPr>
        <w:tabs>
          <w:tab w:val="left" w:pos="426"/>
        </w:tabs>
        <w:jc w:val="both"/>
      </w:pPr>
      <w:r>
        <w:t>3.11</w:t>
      </w:r>
      <w:r w:rsidR="00D343F5">
        <w:t>. Организаторы Олимпиады</w:t>
      </w:r>
      <w:r w:rsidR="00D343F5" w:rsidRPr="002A021E">
        <w:t xml:space="preserve"> оставляют за собой право вносить в </w:t>
      </w:r>
      <w:r w:rsidR="00D343F5">
        <w:t>порядок</w:t>
      </w:r>
      <w:r w:rsidR="00D343F5" w:rsidRPr="002A021E">
        <w:t xml:space="preserve"> проведения и</w:t>
      </w:r>
      <w:r w:rsidR="00D343F5">
        <w:t xml:space="preserve"> </w:t>
      </w:r>
      <w:r w:rsidR="00D343F5" w:rsidRPr="002A021E">
        <w:t xml:space="preserve">Программу </w:t>
      </w:r>
      <w:r w:rsidR="00D343F5">
        <w:t>Олимпиады</w:t>
      </w:r>
      <w:r w:rsidR="00D343F5" w:rsidRPr="002A021E">
        <w:t xml:space="preserve"> и</w:t>
      </w:r>
      <w:r w:rsidR="00D343F5">
        <w:t>зменения оперативного характера, но не позднее 5 календарных дней до начала Олимпиады с обязательным уведомлением участников.</w:t>
      </w:r>
    </w:p>
    <w:p w:rsidR="00D343F5" w:rsidRPr="00B44BCA" w:rsidRDefault="00D343F5" w:rsidP="009D2FE3">
      <w:pPr>
        <w:tabs>
          <w:tab w:val="left" w:pos="426"/>
        </w:tabs>
        <w:jc w:val="center"/>
      </w:pPr>
    </w:p>
    <w:p w:rsidR="00D343F5" w:rsidRPr="00B44BCA" w:rsidRDefault="00D343F5" w:rsidP="009D2FE3">
      <w:pPr>
        <w:tabs>
          <w:tab w:val="left" w:pos="426"/>
        </w:tabs>
        <w:jc w:val="center"/>
        <w:rPr>
          <w:b/>
          <w:bCs/>
        </w:rPr>
      </w:pPr>
      <w:r w:rsidRPr="00B44BCA">
        <w:rPr>
          <w:b/>
          <w:bCs/>
        </w:rPr>
        <w:t>4. Определение победителей</w:t>
      </w:r>
    </w:p>
    <w:p w:rsidR="00D343F5" w:rsidRDefault="00D343F5" w:rsidP="009D2FE3">
      <w:pPr>
        <w:tabs>
          <w:tab w:val="left" w:pos="426"/>
        </w:tabs>
        <w:jc w:val="both"/>
      </w:pPr>
      <w:r>
        <w:t>4</w:t>
      </w:r>
      <w:r w:rsidRPr="00B44BCA">
        <w:t xml:space="preserve">.1. </w:t>
      </w:r>
      <w:r>
        <w:t xml:space="preserve">Победитель Олимпиады </w:t>
      </w:r>
      <w:r w:rsidRPr="003F037E">
        <w:t xml:space="preserve">определяется по </w:t>
      </w:r>
      <w:r>
        <w:t xml:space="preserve">наибольшей сумме баллов, полученных </w:t>
      </w:r>
      <w:r w:rsidRPr="003F037E">
        <w:t xml:space="preserve">на всех этапах </w:t>
      </w:r>
      <w:r>
        <w:t>Олимпиады</w:t>
      </w:r>
      <w:r w:rsidRPr="003F037E">
        <w:t xml:space="preserve">. </w:t>
      </w:r>
    </w:p>
    <w:p w:rsidR="00D343F5" w:rsidRDefault="00D343F5" w:rsidP="009D2FE3">
      <w:pPr>
        <w:tabs>
          <w:tab w:val="left" w:pos="426"/>
        </w:tabs>
        <w:jc w:val="both"/>
      </w:pPr>
      <w:r>
        <w:t xml:space="preserve">4.2. </w:t>
      </w:r>
      <w:r w:rsidR="0083514F">
        <w:t>Этап «Тестирование» оценивается</w:t>
      </w:r>
      <w:r>
        <w:t xml:space="preserve"> по средней сумме баллов, набранных всеми участниками команды. </w:t>
      </w:r>
    </w:p>
    <w:p w:rsidR="009D2FE3" w:rsidRDefault="00D343F5" w:rsidP="009D2FE3">
      <w:pPr>
        <w:tabs>
          <w:tab w:val="left" w:pos="426"/>
        </w:tabs>
        <w:jc w:val="both"/>
      </w:pPr>
      <w:r>
        <w:t>4.3</w:t>
      </w:r>
      <w:r w:rsidRPr="00B44BCA">
        <w:t xml:space="preserve">. </w:t>
      </w:r>
      <w:r>
        <w:t>П</w:t>
      </w:r>
      <w:r w:rsidRPr="00562B9F">
        <w:t>обедит</w:t>
      </w:r>
      <w:r w:rsidR="00F57203">
        <w:t>ели Олимпиады, занявшие 1-</w:t>
      </w:r>
      <w:r>
        <w:t xml:space="preserve">3 призовые места, награждаются </w:t>
      </w:r>
      <w:r w:rsidRPr="00562B9F">
        <w:t>дипломами</w:t>
      </w:r>
      <w:r>
        <w:t>.</w:t>
      </w:r>
    </w:p>
    <w:p w:rsidR="00D343F5" w:rsidRDefault="00D343F5" w:rsidP="009D2FE3">
      <w:pPr>
        <w:tabs>
          <w:tab w:val="left" w:pos="360"/>
        </w:tabs>
        <w:jc w:val="both"/>
      </w:pPr>
      <w:r>
        <w:t>4.4. Каждый участник Олимпиады</w:t>
      </w:r>
      <w:r w:rsidR="00776C65">
        <w:t xml:space="preserve"> награждае</w:t>
      </w:r>
      <w:r w:rsidRPr="00562B9F">
        <w:t xml:space="preserve">тся </w:t>
      </w:r>
      <w:r>
        <w:t>сертификатом участника, а научные руководители – благодарственными письмами.</w:t>
      </w:r>
    </w:p>
    <w:p w:rsidR="00D343F5" w:rsidRDefault="00D343F5" w:rsidP="009D2FE3">
      <w:pPr>
        <w:shd w:val="clear" w:color="auto" w:fill="FFFFFF"/>
        <w:autoSpaceDE w:val="0"/>
        <w:autoSpaceDN w:val="0"/>
        <w:adjustRightInd w:val="0"/>
        <w:jc w:val="both"/>
      </w:pPr>
      <w:r w:rsidRPr="004A21C6">
        <w:t xml:space="preserve">4.5. Награждение участников и победителей Олимпиады будет происходить дистанционно. Каждому </w:t>
      </w:r>
      <w:r>
        <w:t>участнику</w:t>
      </w:r>
      <w:r w:rsidRPr="004A21C6">
        <w:t xml:space="preserve"> Олимпиады будут высланы сертификаты, б</w:t>
      </w:r>
      <w:r>
        <w:t>лагодарственные письма и дипломы на адрес электронной почты, указанный</w:t>
      </w:r>
      <w:r w:rsidRPr="004A21C6">
        <w:t xml:space="preserve"> в заявке.</w:t>
      </w:r>
    </w:p>
    <w:p w:rsidR="00D343F5" w:rsidRPr="00B44BCA" w:rsidRDefault="00D343F5" w:rsidP="009D2FE3">
      <w:pPr>
        <w:jc w:val="center"/>
        <w:rPr>
          <w:b/>
          <w:bCs/>
        </w:rPr>
      </w:pPr>
      <w:r w:rsidRPr="00B44BCA">
        <w:rPr>
          <w:b/>
          <w:bCs/>
        </w:rPr>
        <w:lastRenderedPageBreak/>
        <w:t xml:space="preserve">5. Порядок и сроки подачи </w:t>
      </w:r>
      <w:r>
        <w:rPr>
          <w:b/>
          <w:bCs/>
        </w:rPr>
        <w:t>документов</w:t>
      </w:r>
    </w:p>
    <w:p w:rsidR="00D343F5" w:rsidRDefault="00D343F5" w:rsidP="009D2FE3">
      <w:pPr>
        <w:ind w:firstLine="540"/>
        <w:jc w:val="both"/>
      </w:pPr>
      <w:r>
        <w:t>Для участия в Олимпиаде необхо</w:t>
      </w:r>
      <w:r w:rsidR="00776C65">
        <w:t>димо направить заявку согласно П</w:t>
      </w:r>
      <w:r>
        <w:t xml:space="preserve">риложению 3 </w:t>
      </w:r>
      <w:r w:rsidR="00776C65">
        <w:br/>
      </w:r>
      <w:r>
        <w:t xml:space="preserve">до </w:t>
      </w:r>
      <w:r w:rsidR="0011320F">
        <w:rPr>
          <w:b/>
          <w:bCs/>
        </w:rPr>
        <w:t>6 апреля 2024</w:t>
      </w:r>
      <w:r w:rsidRPr="002A65E2">
        <w:rPr>
          <w:b/>
          <w:bCs/>
        </w:rPr>
        <w:t xml:space="preserve"> г</w:t>
      </w:r>
      <w:r w:rsidR="00BC627B">
        <w:rPr>
          <w:b/>
          <w:bCs/>
        </w:rPr>
        <w:t>.</w:t>
      </w:r>
      <w:r w:rsidR="009D2FE3">
        <w:t>, к</w:t>
      </w:r>
      <w:r>
        <w:t>онкурсную работу, оформленную</w:t>
      </w:r>
      <w:r w:rsidRPr="002710C6">
        <w:t xml:space="preserve"> в соответствии с </w:t>
      </w:r>
      <w:r w:rsidR="00776C65">
        <w:t>Приложением 1</w:t>
      </w:r>
      <w:r>
        <w:t>,</w:t>
      </w:r>
      <w:r w:rsidRPr="00E2432F">
        <w:rPr>
          <w:b/>
          <w:bCs/>
        </w:rPr>
        <w:t xml:space="preserve"> </w:t>
      </w:r>
      <w:r w:rsidR="009D2FE3">
        <w:t>направить</w:t>
      </w:r>
      <w:r>
        <w:rPr>
          <w:b/>
          <w:bCs/>
        </w:rPr>
        <w:t xml:space="preserve"> до</w:t>
      </w:r>
      <w:r w:rsidR="0011320F">
        <w:rPr>
          <w:b/>
          <w:bCs/>
        </w:rPr>
        <w:t xml:space="preserve"> 13 апреля 2024</w:t>
      </w:r>
      <w:r w:rsidRPr="00730114">
        <w:rPr>
          <w:b/>
          <w:bCs/>
        </w:rPr>
        <w:t xml:space="preserve"> г.</w:t>
      </w:r>
      <w:r>
        <w:t xml:space="preserve"> Все документы направляются</w:t>
      </w:r>
      <w:r w:rsidRPr="00B44BCA">
        <w:t xml:space="preserve"> в Оргкомитет по электронной почте: </w:t>
      </w:r>
      <w:hyperlink r:id="rId14" w:history="1">
        <w:r w:rsidRPr="00414CE5">
          <w:rPr>
            <w:rStyle w:val="a9"/>
            <w:lang w:val="en-US"/>
          </w:rPr>
          <w:t>afibg</w:t>
        </w:r>
        <w:r w:rsidRPr="00414CE5">
          <w:rPr>
            <w:rStyle w:val="a9"/>
          </w:rPr>
          <w:t>@</w:t>
        </w:r>
        <w:r w:rsidRPr="00414CE5">
          <w:rPr>
            <w:rStyle w:val="a9"/>
            <w:lang w:val="en-US"/>
          </w:rPr>
          <w:t>mail</w:t>
        </w:r>
        <w:r w:rsidRPr="00414CE5">
          <w:rPr>
            <w:rStyle w:val="a9"/>
          </w:rPr>
          <w:t>.</w:t>
        </w:r>
        <w:proofErr w:type="spellStart"/>
        <w:r w:rsidRPr="00414CE5">
          <w:rPr>
            <w:rStyle w:val="a9"/>
            <w:lang w:val="en-US"/>
          </w:rPr>
          <w:t>ru</w:t>
        </w:r>
        <w:proofErr w:type="spellEnd"/>
      </w:hyperlink>
      <w:r>
        <w:t>.</w:t>
      </w:r>
    </w:p>
    <w:p w:rsidR="00D343F5" w:rsidRPr="00B44BCA" w:rsidRDefault="00D343F5" w:rsidP="009D2FE3">
      <w:pPr>
        <w:jc w:val="center"/>
        <w:rPr>
          <w:b/>
          <w:bCs/>
        </w:rPr>
      </w:pPr>
    </w:p>
    <w:p w:rsidR="00D343F5" w:rsidRPr="00E2432F" w:rsidRDefault="00D343F5" w:rsidP="009D2FE3">
      <w:pPr>
        <w:jc w:val="center"/>
        <w:rPr>
          <w:b/>
          <w:bCs/>
        </w:rPr>
      </w:pPr>
      <w:r w:rsidRPr="00E2432F">
        <w:rPr>
          <w:b/>
          <w:bCs/>
        </w:rPr>
        <w:t>6. Контактная информация</w:t>
      </w:r>
    </w:p>
    <w:p w:rsidR="00D343F5" w:rsidRPr="00E2432F" w:rsidRDefault="00D343F5" w:rsidP="009D2FE3">
      <w:pPr>
        <w:shd w:val="clear" w:color="auto" w:fill="FFFFFF"/>
        <w:autoSpaceDE w:val="0"/>
        <w:autoSpaceDN w:val="0"/>
        <w:adjustRightInd w:val="0"/>
      </w:pPr>
      <w:r w:rsidRPr="00E2432F">
        <w:rPr>
          <w:color w:val="000000"/>
        </w:rPr>
        <w:t>655017</w:t>
      </w:r>
      <w:r>
        <w:rPr>
          <w:color w:val="000000"/>
        </w:rPr>
        <w:t>,</w:t>
      </w:r>
      <w:r w:rsidRPr="00E2432F">
        <w:rPr>
          <w:color w:val="000000"/>
        </w:rPr>
        <w:t xml:space="preserve"> Республика Хакасия, г. Абакан, </w:t>
      </w:r>
      <w:r w:rsidRPr="00E2432F">
        <w:t xml:space="preserve">ул. Ленина, 90 </w:t>
      </w:r>
      <w:r w:rsidRPr="00E2432F">
        <w:br/>
        <w:t xml:space="preserve">Институт естественных наук и математики ФГБОУ ВО «ХГУ им. Н.Ф. Катанова», кафедра </w:t>
      </w:r>
      <w:r w:rsidR="0083514F">
        <w:t>физической культуры, спорта</w:t>
      </w:r>
      <w:r w:rsidRPr="00E2432F">
        <w:t xml:space="preserve"> и безопасности жизнедеятельности, тел. 8-983-275-0315 (Чичинина Светлана Викторовна), эл. почта: </w:t>
      </w:r>
      <w:hyperlink r:id="rId15" w:history="1">
        <w:r w:rsidRPr="00E2432F">
          <w:rPr>
            <w:rStyle w:val="a9"/>
            <w:lang w:val="en-US"/>
          </w:rPr>
          <w:t>afibg</w:t>
        </w:r>
        <w:r w:rsidRPr="00E2432F">
          <w:rPr>
            <w:rStyle w:val="a9"/>
          </w:rPr>
          <w:t>@</w:t>
        </w:r>
        <w:r w:rsidRPr="00E2432F">
          <w:rPr>
            <w:rStyle w:val="a9"/>
            <w:lang w:val="en-US"/>
          </w:rPr>
          <w:t>mail</w:t>
        </w:r>
        <w:r w:rsidRPr="00E2432F">
          <w:rPr>
            <w:rStyle w:val="a9"/>
          </w:rPr>
          <w:t>.</w:t>
        </w:r>
        <w:proofErr w:type="spellStart"/>
        <w:r w:rsidRPr="00E2432F">
          <w:rPr>
            <w:rStyle w:val="a9"/>
            <w:lang w:val="en-US"/>
          </w:rPr>
          <w:t>ru</w:t>
        </w:r>
        <w:proofErr w:type="spellEnd"/>
      </w:hyperlink>
      <w:r w:rsidRPr="00E2432F">
        <w:t>.</w:t>
      </w:r>
    </w:p>
    <w:p w:rsidR="00D343F5" w:rsidRPr="00E2432F" w:rsidRDefault="00D343F5" w:rsidP="009D2FE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343F5" w:rsidRDefault="00D343F5" w:rsidP="0059783A">
      <w:pPr>
        <w:jc w:val="right"/>
        <w:rPr>
          <w:sz w:val="26"/>
          <w:szCs w:val="26"/>
        </w:rPr>
      </w:pPr>
    </w:p>
    <w:p w:rsidR="00D343F5" w:rsidRDefault="00D343F5" w:rsidP="0059783A">
      <w:pPr>
        <w:jc w:val="right"/>
        <w:rPr>
          <w:sz w:val="26"/>
          <w:szCs w:val="26"/>
        </w:rPr>
        <w:sectPr w:rsidR="00D343F5" w:rsidSect="00D21977">
          <w:pgSz w:w="11906" w:h="16838"/>
          <w:pgMar w:top="899" w:right="851" w:bottom="851" w:left="1418" w:header="709" w:footer="709" w:gutter="0"/>
          <w:cols w:space="708"/>
          <w:docGrid w:linePitch="360"/>
        </w:sectPr>
      </w:pPr>
    </w:p>
    <w:p w:rsidR="00D343F5" w:rsidRDefault="00D343F5" w:rsidP="0059783A">
      <w:pPr>
        <w:jc w:val="right"/>
        <w:rPr>
          <w:sz w:val="26"/>
          <w:szCs w:val="26"/>
        </w:rPr>
      </w:pPr>
      <w:r w:rsidRPr="00603574">
        <w:rPr>
          <w:sz w:val="26"/>
          <w:szCs w:val="26"/>
        </w:rPr>
        <w:lastRenderedPageBreak/>
        <w:t>Приложение 1</w:t>
      </w:r>
    </w:p>
    <w:p w:rsidR="00D343F5" w:rsidRPr="00A64BB6" w:rsidRDefault="00D343F5" w:rsidP="00667AE6">
      <w:pPr>
        <w:rPr>
          <w:sz w:val="20"/>
          <w:szCs w:val="20"/>
        </w:rPr>
      </w:pPr>
    </w:p>
    <w:p w:rsidR="00D343F5" w:rsidRDefault="00D343F5" w:rsidP="009542DC">
      <w:pPr>
        <w:spacing w:line="360" w:lineRule="auto"/>
        <w:jc w:val="center"/>
        <w:rPr>
          <w:b/>
          <w:bCs/>
          <w:sz w:val="28"/>
          <w:szCs w:val="28"/>
        </w:rPr>
      </w:pPr>
      <w:r w:rsidRPr="00753244">
        <w:rPr>
          <w:b/>
          <w:bCs/>
          <w:sz w:val="28"/>
          <w:szCs w:val="28"/>
        </w:rPr>
        <w:t xml:space="preserve">Условия проведения </w:t>
      </w:r>
      <w:r>
        <w:rPr>
          <w:b/>
          <w:bCs/>
          <w:sz w:val="28"/>
          <w:szCs w:val="28"/>
        </w:rPr>
        <w:t>Олимпиады</w:t>
      </w:r>
    </w:p>
    <w:p w:rsidR="00D343F5" w:rsidRPr="00A64BB6" w:rsidRDefault="00D343F5" w:rsidP="005177E7">
      <w:pPr>
        <w:jc w:val="center"/>
        <w:rPr>
          <w:b/>
          <w:bCs/>
          <w:sz w:val="20"/>
          <w:szCs w:val="20"/>
        </w:rPr>
      </w:pPr>
    </w:p>
    <w:p w:rsidR="00D343F5" w:rsidRPr="008B511B" w:rsidRDefault="00D343F5" w:rsidP="00A64BB6">
      <w:pPr>
        <w:ind w:firstLine="567"/>
        <w:jc w:val="both"/>
        <w:rPr>
          <w:b/>
          <w:bCs/>
          <w:caps/>
        </w:rPr>
      </w:pPr>
      <w:r w:rsidRPr="008B511B">
        <w:rPr>
          <w:b/>
          <w:bCs/>
          <w:caps/>
        </w:rPr>
        <w:t>1. «Тестирование»</w:t>
      </w:r>
    </w:p>
    <w:p w:rsidR="00D343F5" w:rsidRDefault="00D343F5" w:rsidP="00A64BB6">
      <w:pPr>
        <w:tabs>
          <w:tab w:val="left" w:pos="426"/>
        </w:tabs>
        <w:ind w:firstLine="426"/>
        <w:jc w:val="both"/>
      </w:pPr>
      <w:r>
        <w:t>На этапе «Тестирование»</w:t>
      </w:r>
      <w:r w:rsidRPr="00B44BCA">
        <w:t xml:space="preserve"> участникам Олимпиады предстоит </w:t>
      </w:r>
      <w:r>
        <w:t>пройти компьютерное</w:t>
      </w:r>
      <w:r w:rsidRPr="005917B9">
        <w:t xml:space="preserve"> Интернет-тестировани</w:t>
      </w:r>
      <w:r>
        <w:t xml:space="preserve">е в режиме </w:t>
      </w:r>
      <w:proofErr w:type="spellStart"/>
      <w:r w:rsidRPr="00105B19">
        <w:rPr>
          <w:b/>
        </w:rPr>
        <w:t>online</w:t>
      </w:r>
      <w:proofErr w:type="spellEnd"/>
      <w:r>
        <w:t xml:space="preserve"> по тестовым заданиям, разработанным сотрудниками </w:t>
      </w:r>
      <w:r w:rsidRPr="00B44BCA">
        <w:t>Управления по гражданской обороне, чрезвычайным ситуациям и пожарной безопасности Республики Хакасия</w:t>
      </w:r>
      <w:r>
        <w:t xml:space="preserve"> </w:t>
      </w:r>
      <w:r w:rsidRPr="00B44BCA">
        <w:t xml:space="preserve">в соответствии с изучаемой дисциплиной </w:t>
      </w:r>
      <w:r>
        <w:t xml:space="preserve">«Основы безопасности жизнедеятельности», </w:t>
      </w:r>
      <w:r w:rsidRPr="00B44BCA">
        <w:t>«Безопасность жизнедеятельности» на различных образовательных программах</w:t>
      </w:r>
      <w:r>
        <w:t>.</w:t>
      </w:r>
    </w:p>
    <w:p w:rsidR="00D343F5" w:rsidRDefault="00D343F5" w:rsidP="00A64BB6">
      <w:pPr>
        <w:tabs>
          <w:tab w:val="left" w:pos="426"/>
        </w:tabs>
        <w:ind w:firstLine="567"/>
        <w:jc w:val="both"/>
      </w:pPr>
      <w:proofErr w:type="gramStart"/>
      <w:r>
        <w:t>Тестовые задания сформированы по следующим темам</w:t>
      </w:r>
      <w:r w:rsidRPr="00B44BCA">
        <w:t>:</w:t>
      </w:r>
      <w:r>
        <w:t xml:space="preserve"> т</w:t>
      </w:r>
      <w:r w:rsidRPr="00B44BCA">
        <w:t>еоретические основы безопасности жизнедеятельности</w:t>
      </w:r>
      <w:r>
        <w:t>, о</w:t>
      </w:r>
      <w:r w:rsidRPr="00B44BCA">
        <w:t>пасные ситуации приро</w:t>
      </w:r>
      <w:r>
        <w:t>дного характера и защита от них, о</w:t>
      </w:r>
      <w:r w:rsidRPr="00B44BCA">
        <w:t xml:space="preserve">пасные ситуации техногенного характера и </w:t>
      </w:r>
      <w:r>
        <w:t>защита от них, о</w:t>
      </w:r>
      <w:r w:rsidRPr="00B44BCA">
        <w:t xml:space="preserve">пасные ситуации </w:t>
      </w:r>
      <w:r>
        <w:t>социального характера и защита от них, туризм и автономное выживание, пожарная безопасность, основы здорового</w:t>
      </w:r>
      <w:r w:rsidRPr="00B44BCA">
        <w:t xml:space="preserve"> образ</w:t>
      </w:r>
      <w:r>
        <w:t>а жизни, основы медицинских знаний,</w:t>
      </w:r>
      <w:r w:rsidRPr="00292BE7">
        <w:t xml:space="preserve"> </w:t>
      </w:r>
      <w:r>
        <w:t>основы национальной безопасности, гражданская оборона, основы военной службы.</w:t>
      </w:r>
      <w:proofErr w:type="gramEnd"/>
    </w:p>
    <w:p w:rsidR="00D343F5" w:rsidRPr="00B3479B" w:rsidRDefault="00D343F5" w:rsidP="00A64BB6">
      <w:pPr>
        <w:tabs>
          <w:tab w:val="left" w:pos="426"/>
        </w:tabs>
        <w:ind w:firstLine="600"/>
        <w:jc w:val="both"/>
        <w:rPr>
          <w:u w:val="single"/>
        </w:rPr>
      </w:pPr>
      <w:r w:rsidRPr="008B511B">
        <w:rPr>
          <w:b/>
          <w:bCs/>
        </w:rPr>
        <w:t xml:space="preserve">Тестирование проводится дистанционно. Тесты будут размещены </w:t>
      </w:r>
      <w:r w:rsidR="0027266B" w:rsidRPr="0027266B">
        <w:rPr>
          <w:b/>
          <w:bCs/>
        </w:rPr>
        <w:t xml:space="preserve">на сайте олимпиад ФГБОУ ВО </w:t>
      </w:r>
      <w:r w:rsidR="00BC627B">
        <w:rPr>
          <w:b/>
          <w:bCs/>
        </w:rPr>
        <w:t>«</w:t>
      </w:r>
      <w:r w:rsidR="0027266B" w:rsidRPr="0027266B">
        <w:rPr>
          <w:b/>
          <w:bCs/>
        </w:rPr>
        <w:t>ХГУ им. Н.Ф. Катанова</w:t>
      </w:r>
      <w:r w:rsidR="00BC627B">
        <w:rPr>
          <w:b/>
          <w:bCs/>
        </w:rPr>
        <w:t>»</w:t>
      </w:r>
      <w:r w:rsidR="0027266B" w:rsidRPr="0027266B">
        <w:rPr>
          <w:b/>
          <w:bCs/>
        </w:rPr>
        <w:t xml:space="preserve"> </w:t>
      </w:r>
      <w:hyperlink r:id="rId16" w:history="1">
        <w:r w:rsidR="0027266B" w:rsidRPr="000F107C">
          <w:rPr>
            <w:rStyle w:val="a9"/>
            <w:b/>
            <w:bCs/>
          </w:rPr>
          <w:t>http://olymp.khsu.ru/</w:t>
        </w:r>
      </w:hyperlink>
      <w:r w:rsidR="00BC627B">
        <w:rPr>
          <w:b/>
          <w:bCs/>
        </w:rPr>
        <w:t xml:space="preserve">. </w:t>
      </w:r>
      <w:r>
        <w:t xml:space="preserve">Участник </w:t>
      </w:r>
      <w:r w:rsidR="0027266B" w:rsidRPr="0027266B">
        <w:t xml:space="preserve">в верхнем правом углу нажимает вкладку «Войти», вводит свой логин и пароль, нажимает «Войти». Зайдя в свой личный кабинет, </w:t>
      </w:r>
      <w:r w:rsidR="0027266B">
        <w:t>во вкладке «Олимпиады»</w:t>
      </w:r>
      <w:r w:rsidR="0027266B" w:rsidRPr="0027266B">
        <w:t xml:space="preserve"> выбирает тест «Республиканская олимпиада по Безопасности жизнедеятельности» и приступает к решению тестовых заданий. Результаты олимпиады можно посмотреть во вкладке «Профиль» после проверки тестовых заданий членами Оргкомитета.</w:t>
      </w:r>
      <w:r w:rsidR="0027266B">
        <w:t xml:space="preserve"> </w:t>
      </w:r>
      <w:r>
        <w:t xml:space="preserve">Регистрацию участников осуществляет Оргкомитет Олимпиады, согласно представленной информации в заявке. Каждому участнику </w:t>
      </w:r>
      <w:r w:rsidRPr="00B3479B">
        <w:rPr>
          <w:u w:val="single"/>
        </w:rPr>
        <w:t>за сутки до проведения второго этапа будет выслан логин и пароль.</w:t>
      </w:r>
    </w:p>
    <w:p w:rsidR="00D343F5" w:rsidRPr="0097765C" w:rsidRDefault="00D343F5" w:rsidP="00A64BB6">
      <w:pPr>
        <w:ind w:firstLine="540"/>
        <w:jc w:val="both"/>
      </w:pPr>
      <w:r>
        <w:t xml:space="preserve">Тест будет доступен </w:t>
      </w:r>
      <w:r w:rsidR="0011320F">
        <w:rPr>
          <w:b/>
          <w:bCs/>
        </w:rPr>
        <w:t>18 апреля 2024</w:t>
      </w:r>
      <w:r w:rsidRPr="0078719C">
        <w:rPr>
          <w:b/>
          <w:bCs/>
        </w:rPr>
        <w:t xml:space="preserve"> г.</w:t>
      </w:r>
      <w:r>
        <w:t xml:space="preserve"> </w:t>
      </w:r>
      <w:r w:rsidR="0027266B">
        <w:rPr>
          <w:b/>
          <w:bCs/>
        </w:rPr>
        <w:t>с 15</w:t>
      </w:r>
      <w:r w:rsidRPr="005B7E06">
        <w:rPr>
          <w:b/>
          <w:bCs/>
          <w:vertAlign w:val="superscript"/>
        </w:rPr>
        <w:t>00</w:t>
      </w:r>
      <w:r w:rsidR="0027266B">
        <w:rPr>
          <w:b/>
          <w:bCs/>
        </w:rPr>
        <w:t xml:space="preserve"> ч до 16</w:t>
      </w:r>
      <w:r w:rsidR="0027266B">
        <w:rPr>
          <w:b/>
          <w:bCs/>
          <w:vertAlign w:val="superscript"/>
        </w:rPr>
        <w:t>3</w:t>
      </w:r>
      <w:r w:rsidRPr="005B7E06">
        <w:rPr>
          <w:b/>
          <w:bCs/>
          <w:vertAlign w:val="superscript"/>
        </w:rPr>
        <w:t>0</w:t>
      </w:r>
      <w:r w:rsidRPr="00C0151E">
        <w:rPr>
          <w:b/>
          <w:bCs/>
        </w:rPr>
        <w:t xml:space="preserve"> ч</w:t>
      </w:r>
      <w:r>
        <w:rPr>
          <w:b/>
          <w:bCs/>
        </w:rPr>
        <w:t>.</w:t>
      </w:r>
      <w:r>
        <w:t xml:space="preserve"> Участникам предлагается за 60 минут решить предложенные </w:t>
      </w:r>
      <w:r w:rsidRPr="006E5BA8">
        <w:t>те</w:t>
      </w:r>
      <w:r>
        <w:t xml:space="preserve">стовые задания. Всего тестовых заданий 50. Все задания закрытого типа с выбором одного или нескольких вариантов ответа. Цена 1 тестового задания 1 балл. Если в задании с несколькими вариантами ответов допущена хоть одна ошибка, задание оценивается как «0» баллов. Максимальная оценка этапа – </w:t>
      </w:r>
      <w:r>
        <w:rPr>
          <w:b/>
          <w:bCs/>
        </w:rPr>
        <w:t>5</w:t>
      </w:r>
      <w:r w:rsidRPr="0097765C">
        <w:rPr>
          <w:b/>
          <w:bCs/>
        </w:rPr>
        <w:t>0 баллов</w:t>
      </w:r>
      <w:r w:rsidRPr="0097765C">
        <w:t>.</w:t>
      </w:r>
    </w:p>
    <w:p w:rsidR="00D343F5" w:rsidRDefault="00D343F5" w:rsidP="00A64BB6">
      <w:pPr>
        <w:ind w:firstLine="567"/>
        <w:jc w:val="both"/>
        <w:rPr>
          <w:b/>
          <w:bCs/>
        </w:rPr>
      </w:pPr>
    </w:p>
    <w:p w:rsidR="00D343F5" w:rsidRPr="008B511B" w:rsidRDefault="00D343F5" w:rsidP="00691DC8">
      <w:pPr>
        <w:ind w:firstLine="567"/>
        <w:jc w:val="both"/>
        <w:rPr>
          <w:b/>
          <w:bCs/>
          <w:caps/>
        </w:rPr>
      </w:pPr>
      <w:r w:rsidRPr="008B511B">
        <w:rPr>
          <w:b/>
          <w:bCs/>
          <w:caps/>
        </w:rPr>
        <w:t>2. Конкурс научно-исследовательских работ в области обеспечения безопасности жизнедеятельности и пр</w:t>
      </w:r>
      <w:r>
        <w:rPr>
          <w:b/>
          <w:bCs/>
          <w:caps/>
        </w:rPr>
        <w:t>опаганды здорового образа жизни</w:t>
      </w:r>
    </w:p>
    <w:p w:rsidR="00D343F5" w:rsidRDefault="00D343F5" w:rsidP="00A64BB6">
      <w:pPr>
        <w:tabs>
          <w:tab w:val="left" w:pos="426"/>
        </w:tabs>
        <w:ind w:firstLine="567"/>
        <w:jc w:val="both"/>
      </w:pPr>
    </w:p>
    <w:p w:rsidR="00D343F5" w:rsidRDefault="00D343F5" w:rsidP="00A64BB6">
      <w:pPr>
        <w:tabs>
          <w:tab w:val="left" w:pos="426"/>
        </w:tabs>
        <w:ind w:firstLine="567"/>
        <w:jc w:val="both"/>
      </w:pPr>
      <w:r>
        <w:t xml:space="preserve">Конкурс </w:t>
      </w:r>
      <w:r w:rsidRPr="00CD5A6A">
        <w:t>научно-исследовательских работ</w:t>
      </w:r>
      <w:r>
        <w:t xml:space="preserve"> </w:t>
      </w:r>
      <w:r w:rsidRPr="00B626F7">
        <w:t xml:space="preserve">в области обеспечения безопасности жизнедеятельности и пропаганды здорового образа жизни </w:t>
      </w:r>
      <w:r>
        <w:t>(далее – Конкурс) проводится заочно.</w:t>
      </w:r>
    </w:p>
    <w:p w:rsidR="00AD1870" w:rsidRDefault="00AD1870" w:rsidP="00AD1870">
      <w:pPr>
        <w:ind w:firstLine="567"/>
        <w:jc w:val="both"/>
      </w:pPr>
      <w:r>
        <w:t xml:space="preserve">Для участия Вам потребуется записать свой доклад на видео, вместе с демонстрацией презентации, в одном из следующих форматов (MP4, AVI, WMV, MOV, 3GP, FLV, MPEG-1,2, </w:t>
      </w:r>
      <w:proofErr w:type="spellStart"/>
      <w:r>
        <w:t>WebM</w:t>
      </w:r>
      <w:proofErr w:type="spellEnd"/>
      <w:r>
        <w:t>, предпочтительно MP4).</w:t>
      </w:r>
    </w:p>
    <w:p w:rsidR="00AD1870" w:rsidRDefault="00AD1870" w:rsidP="00AD1870">
      <w:pPr>
        <w:ind w:firstLine="567"/>
        <w:jc w:val="both"/>
      </w:pPr>
      <w:r>
        <w:t xml:space="preserve">Возможные варианты программ для записи видео с демонстрацией презентации: </w:t>
      </w:r>
      <w:hyperlink r:id="rId17" w:history="1">
        <w:r w:rsidRPr="003500E1">
          <w:rPr>
            <w:rStyle w:val="a9"/>
          </w:rPr>
          <w:t>https://www.youtube.com/watch?v=GuVOOmJvseQ</w:t>
        </w:r>
      </w:hyperlink>
      <w:r>
        <w:t xml:space="preserve"> Длительность доклада: 5-7 минут.</w:t>
      </w:r>
    </w:p>
    <w:p w:rsidR="00AD1870" w:rsidRDefault="00AD1870" w:rsidP="00AD1870">
      <w:pPr>
        <w:ind w:firstLine="567"/>
        <w:jc w:val="both"/>
      </w:pPr>
      <w:r>
        <w:t xml:space="preserve">После записи видео его необходимо загрузить на любое онлайн-облачное хранилище и прикрепить ссылку в соответствующий раздел </w:t>
      </w:r>
      <w:r w:rsidR="00D2433C">
        <w:t>з</w:t>
      </w:r>
      <w:r>
        <w:t>аявки</w:t>
      </w:r>
      <w:r w:rsidR="00D2433C">
        <w:t xml:space="preserve"> (Приложение 3)</w:t>
      </w:r>
      <w:r>
        <w:t>.</w:t>
      </w:r>
    </w:p>
    <w:p w:rsidR="00AD1870" w:rsidRDefault="00AD1870" w:rsidP="00A64BB6">
      <w:pPr>
        <w:ind w:firstLine="567"/>
        <w:jc w:val="both"/>
      </w:pPr>
    </w:p>
    <w:p w:rsidR="00D343F5" w:rsidRDefault="00D343F5" w:rsidP="00A64BB6">
      <w:pPr>
        <w:ind w:firstLine="567"/>
        <w:jc w:val="both"/>
      </w:pPr>
      <w:r>
        <w:t xml:space="preserve">Работа, представленная на Конкурс, должна состоять </w:t>
      </w:r>
      <w:proofErr w:type="gramStart"/>
      <w:r>
        <w:t>из</w:t>
      </w:r>
      <w:proofErr w:type="gramEnd"/>
      <w:r>
        <w:t xml:space="preserve">: </w:t>
      </w:r>
    </w:p>
    <w:p w:rsidR="00D343F5" w:rsidRDefault="00BC627B" w:rsidP="00A64BB6">
      <w:pPr>
        <w:numPr>
          <w:ilvl w:val="0"/>
          <w:numId w:val="15"/>
        </w:numPr>
        <w:tabs>
          <w:tab w:val="clear" w:pos="1995"/>
          <w:tab w:val="num" w:pos="1080"/>
        </w:tabs>
        <w:ind w:left="1080" w:hanging="480"/>
        <w:jc w:val="both"/>
      </w:pPr>
      <w:r>
        <w:t>титульного листа;</w:t>
      </w:r>
    </w:p>
    <w:p w:rsidR="00D343F5" w:rsidRDefault="00D343F5" w:rsidP="00A64BB6">
      <w:pPr>
        <w:numPr>
          <w:ilvl w:val="0"/>
          <w:numId w:val="15"/>
        </w:numPr>
        <w:tabs>
          <w:tab w:val="clear" w:pos="1995"/>
          <w:tab w:val="num" w:pos="1080"/>
        </w:tabs>
        <w:ind w:left="1080" w:hanging="480"/>
        <w:jc w:val="both"/>
      </w:pPr>
      <w:r>
        <w:t>оглавления;</w:t>
      </w:r>
    </w:p>
    <w:p w:rsidR="00D343F5" w:rsidRDefault="00D343F5" w:rsidP="00A64BB6">
      <w:pPr>
        <w:numPr>
          <w:ilvl w:val="0"/>
          <w:numId w:val="15"/>
        </w:numPr>
        <w:tabs>
          <w:tab w:val="clear" w:pos="1995"/>
          <w:tab w:val="num" w:pos="1080"/>
        </w:tabs>
        <w:ind w:left="1080" w:hanging="480"/>
        <w:jc w:val="both"/>
      </w:pPr>
      <w:r>
        <w:t>введения;</w:t>
      </w:r>
    </w:p>
    <w:p w:rsidR="00D343F5" w:rsidRDefault="00D343F5" w:rsidP="00A64BB6">
      <w:pPr>
        <w:numPr>
          <w:ilvl w:val="0"/>
          <w:numId w:val="15"/>
        </w:numPr>
        <w:tabs>
          <w:tab w:val="clear" w:pos="1995"/>
          <w:tab w:val="num" w:pos="1080"/>
        </w:tabs>
        <w:ind w:left="1080" w:hanging="480"/>
        <w:jc w:val="both"/>
      </w:pPr>
      <w:r>
        <w:t>основной части;</w:t>
      </w:r>
    </w:p>
    <w:p w:rsidR="00D343F5" w:rsidRDefault="00D343F5" w:rsidP="00A64BB6">
      <w:pPr>
        <w:numPr>
          <w:ilvl w:val="0"/>
          <w:numId w:val="15"/>
        </w:numPr>
        <w:tabs>
          <w:tab w:val="clear" w:pos="1995"/>
          <w:tab w:val="num" w:pos="1080"/>
        </w:tabs>
        <w:ind w:left="1080" w:hanging="480"/>
        <w:jc w:val="both"/>
      </w:pPr>
      <w:r>
        <w:t>заключения</w:t>
      </w:r>
      <w:r w:rsidR="00C17DFA">
        <w:t xml:space="preserve"> (выводов)</w:t>
      </w:r>
      <w:r>
        <w:t>;</w:t>
      </w:r>
    </w:p>
    <w:p w:rsidR="00D343F5" w:rsidRDefault="00D343F5" w:rsidP="00A64BB6">
      <w:pPr>
        <w:numPr>
          <w:ilvl w:val="0"/>
          <w:numId w:val="15"/>
        </w:numPr>
        <w:tabs>
          <w:tab w:val="clear" w:pos="1995"/>
          <w:tab w:val="num" w:pos="1080"/>
        </w:tabs>
        <w:ind w:left="1080" w:hanging="480"/>
        <w:jc w:val="both"/>
      </w:pPr>
      <w:r>
        <w:lastRenderedPageBreak/>
        <w:t>списка использованной литературы.</w:t>
      </w:r>
    </w:p>
    <w:p w:rsidR="00D343F5" w:rsidRDefault="00D343F5" w:rsidP="00691DC8">
      <w:pPr>
        <w:ind w:firstLine="567"/>
        <w:jc w:val="both"/>
      </w:pPr>
      <w:r>
        <w:t>В оглавление должны быть включены: основные заголовки работы, введение, название глав и параграфов, заключение</w:t>
      </w:r>
      <w:r w:rsidR="00C17DFA">
        <w:t xml:space="preserve"> (выводы)</w:t>
      </w:r>
      <w:r>
        <w:t xml:space="preserve">, список литературы, названия приложений и </w:t>
      </w:r>
      <w:r w:rsidR="00BC627B">
        <w:t>соответствующие номера страниц.</w:t>
      </w:r>
    </w:p>
    <w:p w:rsidR="00D343F5" w:rsidRDefault="00D343F5" w:rsidP="00691DC8">
      <w:pPr>
        <w:ind w:firstLine="567"/>
        <w:jc w:val="both"/>
      </w:pPr>
      <w:r>
        <w:t>Введение должно включать в себя формулировку постановки проблемы, отражение актуальности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автора работ</w:t>
      </w:r>
      <w:r w:rsidR="00BC627B">
        <w:t>ы в решение избранной проблемы.</w:t>
      </w:r>
    </w:p>
    <w:p w:rsidR="00D343F5" w:rsidRDefault="00D343F5" w:rsidP="00691DC8">
      <w:pPr>
        <w:ind w:firstLine="567"/>
        <w:jc w:val="both"/>
      </w:pPr>
      <w:r>
        <w:t>Основная часть должна содержать информацию, собранную</w:t>
      </w:r>
      <w:r w:rsidR="00BC627B">
        <w:t xml:space="preserve"> и обработанную исследователем.</w:t>
      </w:r>
    </w:p>
    <w:p w:rsidR="00D343F5" w:rsidRDefault="00D343F5" w:rsidP="00691DC8">
      <w:pPr>
        <w:ind w:firstLine="567"/>
        <w:jc w:val="both"/>
      </w:pPr>
      <w:r>
        <w:t xml:space="preserve">В </w:t>
      </w:r>
      <w:proofErr w:type="gramStart"/>
      <w:r>
        <w:t>заключении</w:t>
      </w:r>
      <w:proofErr w:type="gramEnd"/>
      <w:r>
        <w:t xml:space="preserve"> в лаконичном виде формулируются выводы и результаты, полученные автором. </w:t>
      </w:r>
    </w:p>
    <w:p w:rsidR="00D343F5" w:rsidRDefault="00D343F5" w:rsidP="00691DC8">
      <w:pPr>
        <w:ind w:firstLine="567"/>
        <w:jc w:val="both"/>
      </w:pPr>
      <w:r>
        <w:t>В список литературы заносятся публикации, издания и источники, использованные автором – в алфавитном порядке. Они должны быть оформле</w:t>
      </w:r>
      <w:r w:rsidR="00BC627B">
        <w:t>ны по библиографическому ГОСТу.</w:t>
      </w:r>
    </w:p>
    <w:p w:rsidR="00D343F5" w:rsidRDefault="00D343F5" w:rsidP="00691DC8">
      <w:pPr>
        <w:ind w:firstLine="567"/>
        <w:jc w:val="both"/>
      </w:pPr>
      <w:r>
        <w:t>Текст работы должен содержать до 15 страниц машинописного текста (в этот объём не входят титульный лист, оглавление и библиографический список), формат А</w:t>
      </w:r>
      <w:proofErr w:type="gramStart"/>
      <w:r>
        <w:t>4</w:t>
      </w:r>
      <w:proofErr w:type="gramEnd"/>
      <w:r>
        <w:t xml:space="preserve"> (шрифт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шрифта 14 </w:t>
      </w:r>
      <w:proofErr w:type="spellStart"/>
      <w:r>
        <w:t>pt</w:t>
      </w:r>
      <w:proofErr w:type="spellEnd"/>
      <w:r>
        <w:t xml:space="preserve">, через 1,5 интервал; </w:t>
      </w:r>
      <w:r w:rsidRPr="0036514F">
        <w:t>поля: верхнее, нижнее, левое – 2,5 см, правое – 2 см, межстрочный интервал 1,5 см, абзацный отступ 1,25 см</w:t>
      </w:r>
      <w:r>
        <w:t xml:space="preserve">). Ссылки на литературу указываются номерами </w:t>
      </w:r>
      <w:r w:rsidRPr="0036514F">
        <w:t>источник</w:t>
      </w:r>
      <w:r>
        <w:t xml:space="preserve">а в списке в квадратных скобках. Титульный лист оформляется по образцу </w:t>
      </w:r>
      <w:r w:rsidRPr="002710C6">
        <w:t>(Приложение 2)</w:t>
      </w:r>
      <w:r>
        <w:t xml:space="preserve"> и только на русском языке. Приложения должны быть пронумерованы и озаглавлены. В </w:t>
      </w:r>
      <w:proofErr w:type="gramStart"/>
      <w:r>
        <w:t>тексте</w:t>
      </w:r>
      <w:proofErr w:type="gramEnd"/>
      <w:r>
        <w:t xml:space="preserve"> работы на них должны содержаться ссылки.</w:t>
      </w:r>
    </w:p>
    <w:p w:rsidR="00D343F5" w:rsidRPr="008B511B" w:rsidRDefault="00D343F5" w:rsidP="008B511B">
      <w:pPr>
        <w:ind w:firstLine="567"/>
        <w:jc w:val="both"/>
        <w:rPr>
          <w:b/>
          <w:bCs/>
        </w:rPr>
      </w:pPr>
      <w:r w:rsidRPr="008B511B">
        <w:rPr>
          <w:b/>
          <w:bCs/>
        </w:rPr>
        <w:t>Текст работы должен быть уникальным. Экспертная комиссия Конкурса предварительно п</w:t>
      </w:r>
      <w:r w:rsidR="00D2433C">
        <w:rPr>
          <w:b/>
          <w:bCs/>
        </w:rPr>
        <w:t>р</w:t>
      </w:r>
      <w:r w:rsidRPr="008B511B">
        <w:rPr>
          <w:b/>
          <w:bCs/>
        </w:rPr>
        <w:t>оверит все работы в системе «</w:t>
      </w:r>
      <w:proofErr w:type="spellStart"/>
      <w:r w:rsidRPr="008B511B">
        <w:rPr>
          <w:b/>
          <w:bCs/>
        </w:rPr>
        <w:t>Антиплагиат</w:t>
      </w:r>
      <w:proofErr w:type="spellEnd"/>
      <w:r w:rsidRPr="008B511B">
        <w:rPr>
          <w:b/>
          <w:bCs/>
        </w:rPr>
        <w:t>».</w:t>
      </w:r>
    </w:p>
    <w:p w:rsidR="00D343F5" w:rsidRDefault="00D343F5" w:rsidP="00691DC8">
      <w:pPr>
        <w:ind w:firstLine="567"/>
        <w:jc w:val="both"/>
      </w:pPr>
    </w:p>
    <w:p w:rsidR="00D343F5" w:rsidRDefault="00D343F5" w:rsidP="00691DC8">
      <w:pPr>
        <w:ind w:firstLine="567"/>
        <w:jc w:val="both"/>
      </w:pPr>
      <w:r w:rsidRPr="00FC5E28">
        <w:t>Критерии оценки: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6742"/>
        <w:gridCol w:w="2437"/>
      </w:tblGrid>
      <w:tr w:rsidR="00D343F5" w:rsidRPr="00691970">
        <w:tc>
          <w:tcPr>
            <w:tcW w:w="9745" w:type="dxa"/>
            <w:gridSpan w:val="3"/>
          </w:tcPr>
          <w:p w:rsidR="00D343F5" w:rsidRPr="00FA2528" w:rsidRDefault="00D343F5" w:rsidP="00530822">
            <w:pPr>
              <w:tabs>
                <w:tab w:val="left" w:pos="0"/>
              </w:tabs>
              <w:ind w:right="-1"/>
              <w:jc w:val="both"/>
            </w:pPr>
            <w:r>
              <w:t xml:space="preserve">Оценка научных работ на </w:t>
            </w:r>
            <w:r>
              <w:rPr>
                <w:lang w:val="en-US"/>
              </w:rPr>
              <w:t>I</w:t>
            </w:r>
            <w:r w:rsidR="00AD1870">
              <w:t xml:space="preserve">-м </w:t>
            </w:r>
            <w:r>
              <w:t>этапе</w:t>
            </w:r>
          </w:p>
        </w:tc>
      </w:tr>
      <w:tr w:rsidR="00D343F5" w:rsidRPr="00691970">
        <w:tc>
          <w:tcPr>
            <w:tcW w:w="566" w:type="dxa"/>
          </w:tcPr>
          <w:p w:rsidR="00D343F5" w:rsidRPr="00691970" w:rsidRDefault="00D343F5" w:rsidP="00530822">
            <w:pPr>
              <w:tabs>
                <w:tab w:val="left" w:pos="0"/>
                <w:tab w:val="right" w:pos="4141"/>
                <w:tab w:val="right" w:pos="8379"/>
                <w:tab w:val="right" w:pos="8581"/>
                <w:tab w:val="right" w:pos="9464"/>
              </w:tabs>
              <w:ind w:right="-1"/>
            </w:pPr>
            <w:r>
              <w:t>1</w:t>
            </w:r>
          </w:p>
        </w:tc>
        <w:tc>
          <w:tcPr>
            <w:tcW w:w="6742" w:type="dxa"/>
          </w:tcPr>
          <w:p w:rsidR="00D343F5" w:rsidRDefault="00D343F5" w:rsidP="00530822">
            <w:pPr>
              <w:tabs>
                <w:tab w:val="left" w:pos="0"/>
              </w:tabs>
              <w:ind w:right="-1" w:firstLine="33"/>
            </w:pPr>
            <w:r>
              <w:t>Правильность оформления научной работы</w:t>
            </w:r>
          </w:p>
        </w:tc>
        <w:tc>
          <w:tcPr>
            <w:tcW w:w="2437" w:type="dxa"/>
          </w:tcPr>
          <w:p w:rsidR="00D343F5" w:rsidRDefault="00D343F5" w:rsidP="00530822">
            <w:pPr>
              <w:tabs>
                <w:tab w:val="left" w:pos="0"/>
              </w:tabs>
              <w:ind w:right="-1"/>
              <w:jc w:val="both"/>
            </w:pPr>
            <w:r>
              <w:t>до 5</w:t>
            </w:r>
            <w:r w:rsidRPr="00691970">
              <w:t xml:space="preserve"> баллов</w:t>
            </w:r>
          </w:p>
        </w:tc>
      </w:tr>
      <w:tr w:rsidR="00D343F5" w:rsidRPr="00691970">
        <w:tc>
          <w:tcPr>
            <w:tcW w:w="566" w:type="dxa"/>
          </w:tcPr>
          <w:p w:rsidR="00D343F5" w:rsidRPr="00691970" w:rsidRDefault="00D343F5" w:rsidP="00530822">
            <w:pPr>
              <w:tabs>
                <w:tab w:val="left" w:pos="0"/>
                <w:tab w:val="right" w:pos="4141"/>
                <w:tab w:val="right" w:pos="8379"/>
                <w:tab w:val="right" w:pos="8581"/>
                <w:tab w:val="right" w:pos="9464"/>
              </w:tabs>
              <w:ind w:right="-1"/>
            </w:pPr>
            <w:r>
              <w:t>2</w:t>
            </w:r>
          </w:p>
        </w:tc>
        <w:tc>
          <w:tcPr>
            <w:tcW w:w="6742" w:type="dxa"/>
          </w:tcPr>
          <w:p w:rsidR="00D343F5" w:rsidRDefault="00D343F5" w:rsidP="00530822">
            <w:pPr>
              <w:tabs>
                <w:tab w:val="left" w:pos="0"/>
              </w:tabs>
              <w:ind w:right="-1" w:firstLine="33"/>
            </w:pPr>
            <w:r>
              <w:t>Актуальность темы исследования</w:t>
            </w:r>
          </w:p>
        </w:tc>
        <w:tc>
          <w:tcPr>
            <w:tcW w:w="2437" w:type="dxa"/>
          </w:tcPr>
          <w:p w:rsidR="00D343F5" w:rsidRDefault="00D343F5" w:rsidP="00530822">
            <w:pPr>
              <w:tabs>
                <w:tab w:val="left" w:pos="0"/>
              </w:tabs>
              <w:ind w:right="-1"/>
              <w:jc w:val="both"/>
            </w:pPr>
            <w:r>
              <w:t>до 5</w:t>
            </w:r>
            <w:r w:rsidRPr="00691970">
              <w:t xml:space="preserve"> баллов</w:t>
            </w:r>
          </w:p>
        </w:tc>
      </w:tr>
      <w:tr w:rsidR="00D343F5" w:rsidRPr="00691970">
        <w:tc>
          <w:tcPr>
            <w:tcW w:w="566" w:type="dxa"/>
          </w:tcPr>
          <w:p w:rsidR="00D343F5" w:rsidRDefault="00D343F5" w:rsidP="00530822">
            <w:pPr>
              <w:tabs>
                <w:tab w:val="left" w:pos="0"/>
                <w:tab w:val="right" w:pos="4141"/>
                <w:tab w:val="right" w:pos="8379"/>
                <w:tab w:val="right" w:pos="8581"/>
                <w:tab w:val="right" w:pos="9464"/>
              </w:tabs>
              <w:ind w:right="-1"/>
            </w:pPr>
            <w:r>
              <w:t>3</w:t>
            </w:r>
          </w:p>
        </w:tc>
        <w:tc>
          <w:tcPr>
            <w:tcW w:w="6742" w:type="dxa"/>
          </w:tcPr>
          <w:p w:rsidR="00D343F5" w:rsidRDefault="00D343F5" w:rsidP="00530822">
            <w:pPr>
              <w:tabs>
                <w:tab w:val="left" w:pos="0"/>
              </w:tabs>
              <w:ind w:right="-1" w:firstLine="33"/>
            </w:pPr>
            <w:r>
              <w:t>Практическая значимость</w:t>
            </w:r>
          </w:p>
        </w:tc>
        <w:tc>
          <w:tcPr>
            <w:tcW w:w="2437" w:type="dxa"/>
          </w:tcPr>
          <w:p w:rsidR="00D343F5" w:rsidRDefault="00D343F5" w:rsidP="00530822">
            <w:pPr>
              <w:tabs>
                <w:tab w:val="left" w:pos="0"/>
              </w:tabs>
              <w:ind w:right="-1"/>
              <w:jc w:val="both"/>
            </w:pPr>
            <w:r>
              <w:t>до 5</w:t>
            </w:r>
            <w:r w:rsidRPr="00691970">
              <w:t xml:space="preserve"> баллов</w:t>
            </w:r>
          </w:p>
        </w:tc>
      </w:tr>
      <w:tr w:rsidR="00D343F5" w:rsidRPr="00691970">
        <w:tc>
          <w:tcPr>
            <w:tcW w:w="566" w:type="dxa"/>
          </w:tcPr>
          <w:p w:rsidR="00D343F5" w:rsidRPr="00691970" w:rsidRDefault="00D343F5" w:rsidP="00530822">
            <w:pPr>
              <w:tabs>
                <w:tab w:val="left" w:pos="0"/>
                <w:tab w:val="right" w:pos="4141"/>
                <w:tab w:val="right" w:pos="8379"/>
                <w:tab w:val="right" w:pos="8581"/>
                <w:tab w:val="right" w:pos="9464"/>
              </w:tabs>
              <w:ind w:right="-1"/>
            </w:pPr>
            <w:r>
              <w:t>4</w:t>
            </w:r>
          </w:p>
        </w:tc>
        <w:tc>
          <w:tcPr>
            <w:tcW w:w="6742" w:type="dxa"/>
          </w:tcPr>
          <w:p w:rsidR="00D343F5" w:rsidRDefault="00D343F5" w:rsidP="00CD0031">
            <w:pPr>
              <w:tabs>
                <w:tab w:val="left" w:pos="0"/>
              </w:tabs>
              <w:ind w:right="-1" w:firstLine="33"/>
            </w:pPr>
            <w:r>
              <w:t>Глубина исследования, логичность и ясность изложения</w:t>
            </w:r>
          </w:p>
        </w:tc>
        <w:tc>
          <w:tcPr>
            <w:tcW w:w="2437" w:type="dxa"/>
          </w:tcPr>
          <w:p w:rsidR="00D343F5" w:rsidRDefault="00D343F5" w:rsidP="00530822">
            <w:pPr>
              <w:tabs>
                <w:tab w:val="left" w:pos="0"/>
              </w:tabs>
              <w:ind w:right="-1"/>
              <w:jc w:val="both"/>
            </w:pPr>
            <w:r>
              <w:t>до 5</w:t>
            </w:r>
            <w:r w:rsidRPr="00691970">
              <w:t xml:space="preserve"> баллов</w:t>
            </w:r>
          </w:p>
        </w:tc>
      </w:tr>
      <w:tr w:rsidR="00D343F5" w:rsidRPr="00691970">
        <w:tc>
          <w:tcPr>
            <w:tcW w:w="566" w:type="dxa"/>
          </w:tcPr>
          <w:p w:rsidR="00D343F5" w:rsidRDefault="00D343F5" w:rsidP="00530822">
            <w:pPr>
              <w:tabs>
                <w:tab w:val="left" w:pos="0"/>
                <w:tab w:val="right" w:pos="4141"/>
                <w:tab w:val="right" w:pos="8379"/>
                <w:tab w:val="right" w:pos="8581"/>
                <w:tab w:val="right" w:pos="9464"/>
              </w:tabs>
              <w:ind w:right="-1"/>
            </w:pPr>
            <w:r>
              <w:t>5</w:t>
            </w:r>
          </w:p>
        </w:tc>
        <w:tc>
          <w:tcPr>
            <w:tcW w:w="6742" w:type="dxa"/>
          </w:tcPr>
          <w:p w:rsidR="00D343F5" w:rsidRDefault="00D343F5" w:rsidP="00530822">
            <w:pPr>
              <w:tabs>
                <w:tab w:val="left" w:pos="0"/>
              </w:tabs>
              <w:ind w:right="-1" w:firstLine="33"/>
            </w:pPr>
            <w:r>
              <w:t>Степень обоснованности выводов и предложений</w:t>
            </w:r>
          </w:p>
        </w:tc>
        <w:tc>
          <w:tcPr>
            <w:tcW w:w="2437" w:type="dxa"/>
          </w:tcPr>
          <w:p w:rsidR="00D343F5" w:rsidRDefault="00D343F5" w:rsidP="00530822">
            <w:pPr>
              <w:tabs>
                <w:tab w:val="left" w:pos="0"/>
              </w:tabs>
              <w:ind w:right="-1"/>
              <w:jc w:val="both"/>
            </w:pPr>
            <w:r>
              <w:t>до 5</w:t>
            </w:r>
            <w:r w:rsidRPr="00691970">
              <w:t xml:space="preserve"> баллов</w:t>
            </w:r>
          </w:p>
        </w:tc>
      </w:tr>
      <w:tr w:rsidR="00D343F5" w:rsidRPr="00691970">
        <w:tc>
          <w:tcPr>
            <w:tcW w:w="566" w:type="dxa"/>
          </w:tcPr>
          <w:p w:rsidR="00D343F5" w:rsidRPr="00691970" w:rsidRDefault="00D343F5" w:rsidP="00530822">
            <w:pPr>
              <w:tabs>
                <w:tab w:val="left" w:pos="0"/>
                <w:tab w:val="right" w:pos="4141"/>
                <w:tab w:val="right" w:pos="8379"/>
                <w:tab w:val="right" w:pos="8581"/>
                <w:tab w:val="right" w:pos="9464"/>
              </w:tabs>
              <w:ind w:right="-1"/>
            </w:pPr>
            <w:r>
              <w:t>6</w:t>
            </w:r>
          </w:p>
        </w:tc>
        <w:tc>
          <w:tcPr>
            <w:tcW w:w="6742" w:type="dxa"/>
          </w:tcPr>
          <w:p w:rsidR="00D343F5" w:rsidRDefault="00D2433C" w:rsidP="00530822">
            <w:pPr>
              <w:tabs>
                <w:tab w:val="left" w:pos="0"/>
              </w:tabs>
              <w:ind w:right="-1" w:firstLine="33"/>
            </w:pPr>
            <w:r>
              <w:t>Научная новизна</w:t>
            </w:r>
            <w:r w:rsidR="00D343F5">
              <w:t xml:space="preserve"> </w:t>
            </w:r>
          </w:p>
        </w:tc>
        <w:tc>
          <w:tcPr>
            <w:tcW w:w="2437" w:type="dxa"/>
          </w:tcPr>
          <w:p w:rsidR="00D343F5" w:rsidRDefault="00D343F5" w:rsidP="00530822">
            <w:pPr>
              <w:tabs>
                <w:tab w:val="left" w:pos="0"/>
              </w:tabs>
              <w:ind w:right="-1"/>
              <w:jc w:val="both"/>
            </w:pPr>
            <w:r>
              <w:t>до 5</w:t>
            </w:r>
            <w:r w:rsidRPr="00691970">
              <w:t xml:space="preserve"> баллов</w:t>
            </w:r>
          </w:p>
        </w:tc>
      </w:tr>
      <w:tr w:rsidR="00D343F5" w:rsidRPr="00691970">
        <w:tc>
          <w:tcPr>
            <w:tcW w:w="566" w:type="dxa"/>
          </w:tcPr>
          <w:p w:rsidR="00D343F5" w:rsidRDefault="00D2433C" w:rsidP="00530822">
            <w:pPr>
              <w:tabs>
                <w:tab w:val="left" w:pos="0"/>
                <w:tab w:val="right" w:pos="4141"/>
                <w:tab w:val="right" w:pos="8379"/>
                <w:tab w:val="right" w:pos="8581"/>
                <w:tab w:val="right" w:pos="9464"/>
              </w:tabs>
              <w:ind w:right="-1"/>
            </w:pPr>
            <w:r>
              <w:t>7</w:t>
            </w:r>
          </w:p>
        </w:tc>
        <w:tc>
          <w:tcPr>
            <w:tcW w:w="6742" w:type="dxa"/>
          </w:tcPr>
          <w:p w:rsidR="00D343F5" w:rsidRDefault="00D343F5" w:rsidP="00530822">
            <w:pPr>
              <w:tabs>
                <w:tab w:val="left" w:pos="0"/>
              </w:tabs>
              <w:ind w:right="-1" w:firstLine="33"/>
            </w:pPr>
            <w:r>
              <w:t>Уровень самостоятельности, оригинальность авторского подхода и решений</w:t>
            </w:r>
          </w:p>
        </w:tc>
        <w:tc>
          <w:tcPr>
            <w:tcW w:w="2437" w:type="dxa"/>
          </w:tcPr>
          <w:p w:rsidR="00D343F5" w:rsidRDefault="00D343F5" w:rsidP="00530822">
            <w:pPr>
              <w:tabs>
                <w:tab w:val="left" w:pos="0"/>
              </w:tabs>
              <w:ind w:right="-1"/>
              <w:jc w:val="both"/>
            </w:pPr>
            <w:r>
              <w:t>до 5</w:t>
            </w:r>
            <w:r w:rsidRPr="00691970">
              <w:t xml:space="preserve"> баллов</w:t>
            </w:r>
          </w:p>
        </w:tc>
      </w:tr>
      <w:tr w:rsidR="00D343F5" w:rsidRPr="00691970">
        <w:tc>
          <w:tcPr>
            <w:tcW w:w="566" w:type="dxa"/>
          </w:tcPr>
          <w:p w:rsidR="00D343F5" w:rsidRDefault="00D2433C" w:rsidP="00530822">
            <w:pPr>
              <w:tabs>
                <w:tab w:val="left" w:pos="0"/>
                <w:tab w:val="right" w:pos="4141"/>
                <w:tab w:val="right" w:pos="8379"/>
                <w:tab w:val="right" w:pos="8581"/>
                <w:tab w:val="right" w:pos="9464"/>
              </w:tabs>
              <w:ind w:right="-1"/>
            </w:pPr>
            <w:r>
              <w:t>8</w:t>
            </w:r>
          </w:p>
        </w:tc>
        <w:tc>
          <w:tcPr>
            <w:tcW w:w="6742" w:type="dxa"/>
          </w:tcPr>
          <w:p w:rsidR="00D343F5" w:rsidRDefault="00D343F5" w:rsidP="00530822">
            <w:pPr>
              <w:tabs>
                <w:tab w:val="left" w:pos="0"/>
              </w:tabs>
              <w:ind w:right="-1" w:firstLine="33"/>
            </w:pPr>
            <w:r>
              <w:t>Уникальность текста</w:t>
            </w:r>
          </w:p>
        </w:tc>
        <w:tc>
          <w:tcPr>
            <w:tcW w:w="2437" w:type="dxa"/>
          </w:tcPr>
          <w:p w:rsidR="00D343F5" w:rsidRDefault="00D343F5" w:rsidP="00530822">
            <w:pPr>
              <w:tabs>
                <w:tab w:val="left" w:pos="0"/>
              </w:tabs>
              <w:ind w:right="-1"/>
              <w:jc w:val="both"/>
            </w:pPr>
            <w:r>
              <w:t>до 5</w:t>
            </w:r>
            <w:r w:rsidRPr="00691970">
              <w:t xml:space="preserve"> баллов</w:t>
            </w:r>
          </w:p>
          <w:p w:rsidR="00D343F5" w:rsidRDefault="00D343F5" w:rsidP="00530822">
            <w:pPr>
              <w:tabs>
                <w:tab w:val="left" w:pos="0"/>
              </w:tabs>
              <w:ind w:right="-1"/>
              <w:jc w:val="both"/>
            </w:pPr>
            <w:r w:rsidRPr="00FC6EA0">
              <w:t>&lt;</w:t>
            </w:r>
            <w:r>
              <w:t xml:space="preserve"> 40 </w:t>
            </w:r>
            <w:r w:rsidRPr="00FC6EA0">
              <w:t xml:space="preserve">% </w:t>
            </w:r>
            <w:r>
              <w:t>– 0 баллов</w:t>
            </w:r>
          </w:p>
          <w:p w:rsidR="00D343F5" w:rsidRDefault="00D343F5" w:rsidP="00530822">
            <w:pPr>
              <w:tabs>
                <w:tab w:val="left" w:pos="0"/>
              </w:tabs>
              <w:ind w:right="-1"/>
              <w:jc w:val="both"/>
            </w:pPr>
            <w:r>
              <w:t>4</w:t>
            </w:r>
            <w:r w:rsidRPr="00FC6EA0">
              <w:t>0</w:t>
            </w:r>
            <w:r>
              <w:t>-50</w:t>
            </w:r>
            <w:r w:rsidRPr="00FC6EA0">
              <w:t xml:space="preserve"> %</w:t>
            </w:r>
            <w:r>
              <w:t xml:space="preserve"> – 1 балл</w:t>
            </w:r>
          </w:p>
          <w:p w:rsidR="00D343F5" w:rsidRDefault="00BC627B" w:rsidP="00530822">
            <w:pPr>
              <w:tabs>
                <w:tab w:val="left" w:pos="0"/>
              </w:tabs>
              <w:ind w:right="-1"/>
              <w:jc w:val="both"/>
            </w:pPr>
            <w:r>
              <w:t xml:space="preserve">51-60 % </w:t>
            </w:r>
            <w:r>
              <w:t>–</w:t>
            </w:r>
            <w:r w:rsidR="00D343F5" w:rsidRPr="00FC6EA0">
              <w:t xml:space="preserve"> 2 </w:t>
            </w:r>
            <w:r w:rsidR="00D343F5">
              <w:t>балла</w:t>
            </w:r>
          </w:p>
          <w:p w:rsidR="00D343F5" w:rsidRDefault="00D343F5" w:rsidP="00530822">
            <w:pPr>
              <w:tabs>
                <w:tab w:val="left" w:pos="0"/>
              </w:tabs>
              <w:ind w:right="-1"/>
              <w:jc w:val="both"/>
            </w:pPr>
            <w:r>
              <w:t xml:space="preserve">61-70 % </w:t>
            </w:r>
            <w:r w:rsidR="00BC627B">
              <w:t>–</w:t>
            </w:r>
            <w:r>
              <w:t xml:space="preserve"> 3 балла</w:t>
            </w:r>
          </w:p>
          <w:p w:rsidR="00D343F5" w:rsidRDefault="00BC627B" w:rsidP="00530822">
            <w:pPr>
              <w:tabs>
                <w:tab w:val="left" w:pos="0"/>
              </w:tabs>
              <w:ind w:right="-1"/>
              <w:jc w:val="both"/>
            </w:pPr>
            <w:r>
              <w:t xml:space="preserve">71-80 % </w:t>
            </w:r>
            <w:r>
              <w:t>–</w:t>
            </w:r>
            <w:r w:rsidR="00D343F5">
              <w:t xml:space="preserve"> 4 балла</w:t>
            </w:r>
          </w:p>
          <w:p w:rsidR="00D343F5" w:rsidRPr="00FC6EA0" w:rsidRDefault="00BC627B" w:rsidP="00530822">
            <w:pPr>
              <w:tabs>
                <w:tab w:val="left" w:pos="0"/>
              </w:tabs>
              <w:ind w:right="-1"/>
              <w:jc w:val="both"/>
            </w:pPr>
            <w:r>
              <w:t xml:space="preserve">&gt; 80 % </w:t>
            </w:r>
            <w:r>
              <w:t>–</w:t>
            </w:r>
            <w:bookmarkStart w:id="0" w:name="_GoBack"/>
            <w:bookmarkEnd w:id="0"/>
            <w:r w:rsidR="00D343F5" w:rsidRPr="00FC6EA0">
              <w:t xml:space="preserve"> 5 </w:t>
            </w:r>
            <w:r w:rsidR="00D343F5">
              <w:t>баллов</w:t>
            </w:r>
          </w:p>
        </w:tc>
      </w:tr>
    </w:tbl>
    <w:p w:rsidR="00D343F5" w:rsidRDefault="00D343F5" w:rsidP="00FC5E28">
      <w:pPr>
        <w:ind w:firstLine="540"/>
        <w:jc w:val="both"/>
      </w:pPr>
    </w:p>
    <w:p w:rsidR="00D343F5" w:rsidRDefault="00D343F5" w:rsidP="00FC5E28">
      <w:pPr>
        <w:ind w:firstLine="540"/>
        <w:jc w:val="both"/>
      </w:pPr>
      <w:r>
        <w:t xml:space="preserve">Место в конкурсе определяется по наибольшей сумме набранных баллов. Максимальная оценка этапа – </w:t>
      </w:r>
      <w:r>
        <w:rPr>
          <w:b/>
          <w:bCs/>
        </w:rPr>
        <w:t>4</w:t>
      </w:r>
      <w:r w:rsidRPr="00481F0E">
        <w:rPr>
          <w:b/>
          <w:bCs/>
        </w:rPr>
        <w:t>0 баллов</w:t>
      </w:r>
      <w:r w:rsidRPr="00481F0E">
        <w:t>.</w:t>
      </w:r>
    </w:p>
    <w:p w:rsidR="00D343F5" w:rsidRDefault="00D343F5" w:rsidP="00FC5E28">
      <w:pPr>
        <w:jc w:val="both"/>
        <w:rPr>
          <w:u w:val="single"/>
        </w:rPr>
      </w:pPr>
    </w:p>
    <w:p w:rsidR="00D343F5" w:rsidRDefault="00D343F5" w:rsidP="00D74DF5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:rsidR="00D343F5" w:rsidRDefault="00D343F5" w:rsidP="00B44BCA">
      <w:pPr>
        <w:jc w:val="right"/>
      </w:pPr>
    </w:p>
    <w:p w:rsidR="00D343F5" w:rsidRDefault="00D343F5" w:rsidP="00B44BCA">
      <w:pPr>
        <w:jc w:val="right"/>
      </w:pPr>
    </w:p>
    <w:p w:rsidR="00D343F5" w:rsidRDefault="00D343F5" w:rsidP="00233C07">
      <w:pPr>
        <w:jc w:val="right"/>
      </w:pPr>
      <w:r>
        <w:br w:type="page"/>
      </w:r>
      <w:r>
        <w:lastRenderedPageBreak/>
        <w:t>Приложение 2</w:t>
      </w:r>
    </w:p>
    <w:p w:rsidR="00D343F5" w:rsidRDefault="00D343F5" w:rsidP="00233C07">
      <w:pPr>
        <w:jc w:val="center"/>
      </w:pPr>
    </w:p>
    <w:p w:rsidR="00D343F5" w:rsidRDefault="00D343F5" w:rsidP="00233C07">
      <w:pPr>
        <w:jc w:val="center"/>
      </w:pPr>
      <w:r>
        <w:t>Министерство образования и науки Российской Федерации</w:t>
      </w:r>
    </w:p>
    <w:p w:rsidR="00D343F5" w:rsidRDefault="00D343F5" w:rsidP="00233C07">
      <w:pPr>
        <w:jc w:val="center"/>
      </w:pPr>
      <w:r>
        <w:t>_____________________________________________</w:t>
      </w:r>
    </w:p>
    <w:p w:rsidR="00D343F5" w:rsidRDefault="00D343F5" w:rsidP="00233C07">
      <w:pPr>
        <w:jc w:val="center"/>
      </w:pPr>
      <w:r>
        <w:t>(образовательная организация)</w:t>
      </w:r>
    </w:p>
    <w:p w:rsidR="00D343F5" w:rsidRDefault="00D343F5" w:rsidP="00B44BCA">
      <w:pPr>
        <w:jc w:val="right"/>
      </w:pPr>
    </w:p>
    <w:p w:rsidR="00D343F5" w:rsidRDefault="00D343F5" w:rsidP="00B44BCA">
      <w:pPr>
        <w:jc w:val="right"/>
      </w:pPr>
    </w:p>
    <w:p w:rsidR="00D343F5" w:rsidRDefault="00D343F5" w:rsidP="00B44BCA">
      <w:pPr>
        <w:jc w:val="right"/>
      </w:pPr>
    </w:p>
    <w:p w:rsidR="00D343F5" w:rsidRDefault="00D343F5" w:rsidP="00B44BCA">
      <w:pPr>
        <w:jc w:val="right"/>
      </w:pPr>
    </w:p>
    <w:p w:rsidR="00D343F5" w:rsidRDefault="00D343F5" w:rsidP="00B44BCA">
      <w:pPr>
        <w:jc w:val="right"/>
      </w:pPr>
    </w:p>
    <w:p w:rsidR="00D343F5" w:rsidRDefault="00D343F5" w:rsidP="00B44BCA">
      <w:pPr>
        <w:jc w:val="right"/>
      </w:pPr>
    </w:p>
    <w:p w:rsidR="00D343F5" w:rsidRDefault="00D343F5" w:rsidP="00B44BCA">
      <w:pPr>
        <w:jc w:val="right"/>
      </w:pPr>
    </w:p>
    <w:p w:rsidR="00D343F5" w:rsidRDefault="00D343F5" w:rsidP="00B44BCA">
      <w:pPr>
        <w:jc w:val="right"/>
      </w:pPr>
    </w:p>
    <w:p w:rsidR="00D343F5" w:rsidRDefault="00D343F5" w:rsidP="00B44BCA">
      <w:pPr>
        <w:jc w:val="right"/>
      </w:pPr>
    </w:p>
    <w:p w:rsidR="00D343F5" w:rsidRDefault="00D343F5" w:rsidP="00B44BCA">
      <w:pPr>
        <w:jc w:val="right"/>
      </w:pPr>
    </w:p>
    <w:p w:rsidR="00D343F5" w:rsidRPr="00233C07" w:rsidRDefault="00D343F5" w:rsidP="00233C07">
      <w:pPr>
        <w:jc w:val="center"/>
        <w:rPr>
          <w:b/>
          <w:bCs/>
          <w:sz w:val="28"/>
          <w:szCs w:val="28"/>
        </w:rPr>
      </w:pPr>
      <w:r w:rsidRPr="00233C07">
        <w:rPr>
          <w:b/>
          <w:bCs/>
          <w:sz w:val="28"/>
          <w:szCs w:val="28"/>
        </w:rPr>
        <w:t>Научно</w:t>
      </w:r>
      <w:r>
        <w:rPr>
          <w:b/>
          <w:bCs/>
          <w:sz w:val="28"/>
          <w:szCs w:val="28"/>
        </w:rPr>
        <w:t>–</w:t>
      </w:r>
      <w:r w:rsidRPr="00233C07">
        <w:rPr>
          <w:b/>
          <w:bCs/>
          <w:sz w:val="28"/>
          <w:szCs w:val="28"/>
        </w:rPr>
        <w:t xml:space="preserve">исследовательская работа в области обеспечения </w:t>
      </w:r>
    </w:p>
    <w:p w:rsidR="00D343F5" w:rsidRPr="00233C07" w:rsidRDefault="00D343F5" w:rsidP="00233C07">
      <w:pPr>
        <w:jc w:val="center"/>
        <w:rPr>
          <w:b/>
          <w:bCs/>
          <w:sz w:val="28"/>
          <w:szCs w:val="28"/>
        </w:rPr>
      </w:pPr>
      <w:r w:rsidRPr="00233C07">
        <w:rPr>
          <w:b/>
          <w:bCs/>
          <w:sz w:val="28"/>
          <w:szCs w:val="28"/>
        </w:rPr>
        <w:t>безопасности жизнедеятельности и пропаганды здорового образа жизни</w:t>
      </w:r>
    </w:p>
    <w:p w:rsidR="00D343F5" w:rsidRPr="00233C07" w:rsidRDefault="00D343F5" w:rsidP="00233C07">
      <w:pPr>
        <w:jc w:val="center"/>
        <w:rPr>
          <w:b/>
          <w:bCs/>
          <w:sz w:val="28"/>
          <w:szCs w:val="28"/>
        </w:rPr>
      </w:pPr>
    </w:p>
    <w:p w:rsidR="00D343F5" w:rsidRPr="00233C07" w:rsidRDefault="00D343F5" w:rsidP="00233C07">
      <w:pPr>
        <w:jc w:val="center"/>
        <w:rPr>
          <w:b/>
          <w:bCs/>
          <w:sz w:val="28"/>
          <w:szCs w:val="28"/>
        </w:rPr>
      </w:pPr>
      <w:r w:rsidRPr="00233C07">
        <w:rPr>
          <w:b/>
          <w:bCs/>
          <w:sz w:val="28"/>
          <w:szCs w:val="28"/>
        </w:rPr>
        <w:t>на тему:</w:t>
      </w:r>
    </w:p>
    <w:p w:rsidR="00D343F5" w:rsidRPr="00233C07" w:rsidRDefault="00D343F5" w:rsidP="00233C07">
      <w:pPr>
        <w:jc w:val="center"/>
        <w:rPr>
          <w:b/>
          <w:bCs/>
          <w:sz w:val="28"/>
          <w:szCs w:val="28"/>
        </w:rPr>
      </w:pPr>
      <w:r w:rsidRPr="00233C07">
        <w:rPr>
          <w:b/>
          <w:bCs/>
          <w:sz w:val="28"/>
          <w:szCs w:val="28"/>
        </w:rPr>
        <w:t>___________________________________________________________</w:t>
      </w:r>
    </w:p>
    <w:p w:rsidR="00D343F5" w:rsidRPr="00233C07" w:rsidRDefault="00D343F5" w:rsidP="00233C07">
      <w:pPr>
        <w:jc w:val="center"/>
        <w:rPr>
          <w:b/>
          <w:bCs/>
          <w:sz w:val="28"/>
          <w:szCs w:val="28"/>
        </w:rPr>
      </w:pPr>
    </w:p>
    <w:p w:rsidR="00D343F5" w:rsidRDefault="00D343F5" w:rsidP="00233C07">
      <w:pPr>
        <w:jc w:val="center"/>
      </w:pPr>
    </w:p>
    <w:p w:rsidR="00D343F5" w:rsidRDefault="00D343F5" w:rsidP="00233C07">
      <w:pPr>
        <w:jc w:val="center"/>
      </w:pPr>
    </w:p>
    <w:p w:rsidR="00D343F5" w:rsidRDefault="00D343F5" w:rsidP="00233C07">
      <w:pPr>
        <w:jc w:val="center"/>
      </w:pPr>
    </w:p>
    <w:p w:rsidR="00D343F5" w:rsidRDefault="00D343F5" w:rsidP="00233C07">
      <w:pPr>
        <w:jc w:val="center"/>
      </w:pPr>
    </w:p>
    <w:p w:rsidR="00D343F5" w:rsidRDefault="00D343F5" w:rsidP="00233C07">
      <w:pPr>
        <w:jc w:val="center"/>
      </w:pPr>
    </w:p>
    <w:p w:rsidR="00D343F5" w:rsidRDefault="00D343F5" w:rsidP="00233C07">
      <w:pPr>
        <w:jc w:val="center"/>
      </w:pPr>
    </w:p>
    <w:p w:rsidR="00D343F5" w:rsidRDefault="00D343F5" w:rsidP="00233C07">
      <w:pPr>
        <w:jc w:val="center"/>
      </w:pPr>
    </w:p>
    <w:p w:rsidR="00D343F5" w:rsidRDefault="00D343F5" w:rsidP="00233C07">
      <w:pPr>
        <w:ind w:firstLine="4536"/>
      </w:pPr>
      <w:r>
        <w:t>Исполнитель:</w:t>
      </w:r>
    </w:p>
    <w:p w:rsidR="00D343F5" w:rsidRDefault="00D343F5" w:rsidP="00233C07">
      <w:pPr>
        <w:ind w:firstLine="4536"/>
      </w:pPr>
      <w:r>
        <w:t>______________________________</w:t>
      </w:r>
    </w:p>
    <w:p w:rsidR="00D343F5" w:rsidRDefault="00D343F5" w:rsidP="00233C07">
      <w:pPr>
        <w:ind w:firstLine="4536"/>
      </w:pPr>
      <w:r>
        <w:t>(название команды)</w:t>
      </w:r>
    </w:p>
    <w:p w:rsidR="00D343F5" w:rsidRDefault="00D343F5" w:rsidP="00233C07">
      <w:pPr>
        <w:ind w:firstLine="4536"/>
      </w:pPr>
    </w:p>
    <w:p w:rsidR="00D343F5" w:rsidRDefault="00D343F5" w:rsidP="00233C07">
      <w:pPr>
        <w:ind w:firstLine="4536"/>
      </w:pPr>
    </w:p>
    <w:p w:rsidR="00D343F5" w:rsidRDefault="00D343F5" w:rsidP="00233C07">
      <w:pPr>
        <w:ind w:firstLine="4536"/>
      </w:pPr>
    </w:p>
    <w:p w:rsidR="00D343F5" w:rsidRDefault="00D343F5" w:rsidP="00233C07">
      <w:pPr>
        <w:ind w:firstLine="4536"/>
      </w:pPr>
    </w:p>
    <w:p w:rsidR="00D343F5" w:rsidRDefault="00D343F5" w:rsidP="00233C07">
      <w:pPr>
        <w:ind w:firstLine="4536"/>
      </w:pPr>
      <w:r>
        <w:t>Научный руководитель:</w:t>
      </w:r>
    </w:p>
    <w:p w:rsidR="00D343F5" w:rsidRDefault="00D343F5" w:rsidP="00233C07">
      <w:pPr>
        <w:ind w:firstLine="4536"/>
      </w:pPr>
      <w:r>
        <w:t>___________________________________</w:t>
      </w:r>
    </w:p>
    <w:p w:rsidR="00D343F5" w:rsidRDefault="00D343F5" w:rsidP="00233C07">
      <w:pPr>
        <w:ind w:firstLine="4536"/>
      </w:pPr>
      <w:r>
        <w:t>(ФИО руководителя, должность)</w:t>
      </w:r>
    </w:p>
    <w:p w:rsidR="00D343F5" w:rsidRDefault="00D343F5" w:rsidP="00233C07">
      <w:pPr>
        <w:ind w:firstLine="4536"/>
      </w:pPr>
    </w:p>
    <w:p w:rsidR="00D343F5" w:rsidRDefault="00D343F5" w:rsidP="00233C07">
      <w:pPr>
        <w:ind w:firstLine="4536"/>
      </w:pPr>
    </w:p>
    <w:p w:rsidR="00D343F5" w:rsidRDefault="00D343F5" w:rsidP="00233C07">
      <w:pPr>
        <w:ind w:firstLine="4536"/>
      </w:pPr>
    </w:p>
    <w:p w:rsidR="00D343F5" w:rsidRDefault="00D343F5" w:rsidP="00233C07">
      <w:pPr>
        <w:ind w:firstLine="4536"/>
      </w:pPr>
    </w:p>
    <w:p w:rsidR="00D343F5" w:rsidRDefault="00D343F5" w:rsidP="00233C07">
      <w:pPr>
        <w:ind w:firstLine="4536"/>
      </w:pPr>
    </w:p>
    <w:p w:rsidR="00D343F5" w:rsidRDefault="00D343F5" w:rsidP="00233C07">
      <w:pPr>
        <w:ind w:firstLine="4536"/>
      </w:pPr>
    </w:p>
    <w:p w:rsidR="00D343F5" w:rsidRDefault="00D343F5" w:rsidP="00233C07">
      <w:pPr>
        <w:ind w:firstLine="4536"/>
      </w:pPr>
    </w:p>
    <w:p w:rsidR="00D343F5" w:rsidRDefault="00D343F5" w:rsidP="00233C07">
      <w:pPr>
        <w:ind w:firstLine="4536"/>
      </w:pPr>
    </w:p>
    <w:p w:rsidR="00D343F5" w:rsidRDefault="00D343F5" w:rsidP="00233C07">
      <w:pPr>
        <w:ind w:firstLine="4536"/>
      </w:pPr>
    </w:p>
    <w:p w:rsidR="00D343F5" w:rsidRDefault="00D343F5" w:rsidP="00233C07">
      <w:pPr>
        <w:ind w:firstLine="4536"/>
      </w:pPr>
    </w:p>
    <w:p w:rsidR="00D343F5" w:rsidRDefault="00D343F5" w:rsidP="00233C07">
      <w:pPr>
        <w:ind w:firstLine="4536"/>
      </w:pPr>
    </w:p>
    <w:p w:rsidR="00D343F5" w:rsidRDefault="00D343F5" w:rsidP="00233C07">
      <w:pPr>
        <w:ind w:firstLine="4536"/>
      </w:pPr>
    </w:p>
    <w:p w:rsidR="00D343F5" w:rsidRDefault="00D343F5" w:rsidP="00233C07">
      <w:pPr>
        <w:jc w:val="center"/>
      </w:pPr>
      <w:r>
        <w:t>Абакан</w:t>
      </w:r>
    </w:p>
    <w:p w:rsidR="00D343F5" w:rsidRDefault="00D343F5" w:rsidP="00233C07">
      <w:pPr>
        <w:jc w:val="center"/>
      </w:pPr>
    </w:p>
    <w:p w:rsidR="00D343F5" w:rsidRDefault="00D343F5" w:rsidP="00233C07">
      <w:pPr>
        <w:jc w:val="center"/>
        <w:sectPr w:rsidR="00D343F5" w:rsidSect="00D21977">
          <w:pgSz w:w="11906" w:h="16838"/>
          <w:pgMar w:top="899" w:right="851" w:bottom="851" w:left="1418" w:header="709" w:footer="709" w:gutter="0"/>
          <w:cols w:space="708"/>
          <w:docGrid w:linePitch="360"/>
        </w:sectPr>
      </w:pPr>
    </w:p>
    <w:p w:rsidR="00D343F5" w:rsidRDefault="00105B19" w:rsidP="00B44BCA">
      <w:pPr>
        <w:jc w:val="right"/>
      </w:pPr>
      <w:r>
        <w:lastRenderedPageBreak/>
        <w:t>Приложение 3</w:t>
      </w:r>
    </w:p>
    <w:p w:rsidR="00D343F5" w:rsidRDefault="00D343F5" w:rsidP="00B44BCA">
      <w:pPr>
        <w:jc w:val="right"/>
      </w:pPr>
    </w:p>
    <w:p w:rsidR="00D343F5" w:rsidRPr="00B35E17" w:rsidRDefault="00D343F5" w:rsidP="00B44BCA">
      <w:pPr>
        <w:jc w:val="center"/>
        <w:rPr>
          <w:b/>
          <w:bCs/>
          <w:caps/>
        </w:rPr>
      </w:pPr>
      <w:r w:rsidRPr="00B35E17">
        <w:rPr>
          <w:b/>
          <w:bCs/>
          <w:caps/>
        </w:rPr>
        <w:t>Заявка</w:t>
      </w:r>
    </w:p>
    <w:p w:rsidR="00D343F5" w:rsidRPr="00B35E17" w:rsidRDefault="00D343F5" w:rsidP="002A021E">
      <w:pPr>
        <w:spacing w:line="276" w:lineRule="auto"/>
        <w:jc w:val="center"/>
        <w:rPr>
          <w:b/>
          <w:bCs/>
          <w:caps/>
        </w:rPr>
      </w:pPr>
      <w:r w:rsidRPr="00B35E17">
        <w:rPr>
          <w:b/>
          <w:bCs/>
          <w:caps/>
        </w:rPr>
        <w:t xml:space="preserve">для участия в Республиканской олимпиаде </w:t>
      </w:r>
    </w:p>
    <w:p w:rsidR="00D343F5" w:rsidRPr="00B35E17" w:rsidRDefault="00D343F5" w:rsidP="002A021E">
      <w:pPr>
        <w:spacing w:line="276" w:lineRule="auto"/>
        <w:jc w:val="center"/>
        <w:rPr>
          <w:b/>
          <w:bCs/>
          <w:caps/>
        </w:rPr>
      </w:pPr>
      <w:r w:rsidRPr="00B35E17">
        <w:rPr>
          <w:b/>
          <w:bCs/>
          <w:caps/>
        </w:rPr>
        <w:t>по безопасности жизнедеятельности</w:t>
      </w:r>
    </w:p>
    <w:p w:rsidR="00D343F5" w:rsidRPr="00B35E17" w:rsidRDefault="0083514F" w:rsidP="001862D7">
      <w:pPr>
        <w:spacing w:line="276" w:lineRule="auto"/>
        <w:jc w:val="center"/>
        <w:rPr>
          <w:b/>
          <w:bCs/>
          <w:caps/>
        </w:rPr>
      </w:pPr>
      <w:r>
        <w:rPr>
          <w:b/>
          <w:bCs/>
          <w:caps/>
        </w:rPr>
        <w:t xml:space="preserve">с 1 </w:t>
      </w:r>
      <w:r w:rsidR="0011320F">
        <w:rPr>
          <w:b/>
          <w:bCs/>
          <w:caps/>
        </w:rPr>
        <w:t>апреля 2024</w:t>
      </w:r>
      <w:r w:rsidR="00D343F5" w:rsidRPr="008B511B">
        <w:rPr>
          <w:b/>
          <w:bCs/>
          <w:caps/>
        </w:rPr>
        <w:t xml:space="preserve"> года</w:t>
      </w:r>
      <w:r>
        <w:rPr>
          <w:b/>
          <w:bCs/>
          <w:caps/>
        </w:rPr>
        <w:t xml:space="preserve"> по </w:t>
      </w:r>
      <w:r w:rsidR="0011320F">
        <w:rPr>
          <w:b/>
          <w:bCs/>
          <w:caps/>
        </w:rPr>
        <w:t>19 АПРЕЛЯ 2024</w:t>
      </w:r>
      <w:r w:rsidR="00D343F5">
        <w:rPr>
          <w:b/>
          <w:bCs/>
          <w:caps/>
        </w:rPr>
        <w:t xml:space="preserve"> г.</w:t>
      </w:r>
    </w:p>
    <w:p w:rsidR="00D343F5" w:rsidRDefault="00D343F5" w:rsidP="00B35E17">
      <w:pPr>
        <w:jc w:val="both"/>
      </w:pPr>
    </w:p>
    <w:p w:rsidR="00D343F5" w:rsidRDefault="00D343F5" w:rsidP="00B35E17">
      <w:pPr>
        <w:jc w:val="both"/>
      </w:pPr>
      <w:r>
        <w:t>Образовательная организация _____________________________________________________</w:t>
      </w:r>
    </w:p>
    <w:p w:rsidR="00D343F5" w:rsidRDefault="00D343F5" w:rsidP="00B35E17">
      <w:pPr>
        <w:jc w:val="both"/>
      </w:pPr>
    </w:p>
    <w:p w:rsidR="00D343F5" w:rsidRDefault="00D343F5" w:rsidP="00645365">
      <w:r>
        <w:t>Название команды __________________________________</w:t>
      </w:r>
      <w:r w:rsidR="0083514F">
        <w:t>_____________________________</w:t>
      </w:r>
    </w:p>
    <w:p w:rsidR="00D343F5" w:rsidRDefault="00D343F5" w:rsidP="00B35E17">
      <w:pPr>
        <w:jc w:val="both"/>
      </w:pPr>
    </w:p>
    <w:p w:rsidR="00D343F5" w:rsidRDefault="00D343F5" w:rsidP="00B35E17">
      <w:pPr>
        <w:spacing w:line="480" w:lineRule="auto"/>
        <w:jc w:val="both"/>
      </w:pPr>
      <w:r>
        <w:t>Руководитель команды (научный руководитель) ______________________________________</w:t>
      </w:r>
    </w:p>
    <w:p w:rsidR="00D343F5" w:rsidRDefault="00D343F5" w:rsidP="00B35E17">
      <w:pPr>
        <w:jc w:val="both"/>
      </w:pPr>
      <w:r>
        <w:t>________________________________________________________________________________</w:t>
      </w:r>
    </w:p>
    <w:p w:rsidR="00D343F5" w:rsidRDefault="00D343F5" w:rsidP="00B85F9C">
      <w:pPr>
        <w:ind w:left="1416" w:firstLine="708"/>
        <w:rPr>
          <w:sz w:val="28"/>
          <w:szCs w:val="28"/>
          <w:vertAlign w:val="superscript"/>
        </w:rPr>
      </w:pPr>
      <w:r w:rsidRPr="00B35E17">
        <w:rPr>
          <w:sz w:val="28"/>
          <w:szCs w:val="28"/>
          <w:vertAlign w:val="superscript"/>
        </w:rPr>
        <w:t>(ФИО руководителя, должность, контактный телефон</w:t>
      </w:r>
      <w:r>
        <w:rPr>
          <w:sz w:val="28"/>
          <w:szCs w:val="28"/>
          <w:vertAlign w:val="superscript"/>
        </w:rPr>
        <w:t xml:space="preserve">, </w:t>
      </w:r>
      <w:r>
        <w:rPr>
          <w:sz w:val="28"/>
          <w:szCs w:val="28"/>
          <w:vertAlign w:val="superscript"/>
          <w:lang w:val="en-US"/>
        </w:rPr>
        <w:t>e</w:t>
      </w:r>
      <w:r w:rsidRPr="00645365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  <w:lang w:val="en-US"/>
        </w:rPr>
        <w:t>mail</w:t>
      </w:r>
      <w:r w:rsidRPr="00B35E17">
        <w:rPr>
          <w:sz w:val="28"/>
          <w:szCs w:val="28"/>
          <w:vertAlign w:val="superscript"/>
        </w:rPr>
        <w:t>)</w:t>
      </w:r>
    </w:p>
    <w:p w:rsidR="00D2433C" w:rsidRPr="00D2433C" w:rsidRDefault="00D2433C" w:rsidP="00D2433C">
      <w:pPr>
        <w:spacing w:line="480" w:lineRule="auto"/>
        <w:jc w:val="both"/>
      </w:pPr>
      <w:r>
        <w:t xml:space="preserve">Ссылка на видео-доклад в облачном хранилище </w:t>
      </w:r>
      <w:r w:rsidRPr="00D2433C">
        <w:rPr>
          <w:sz w:val="20"/>
          <w:szCs w:val="20"/>
        </w:rPr>
        <w:t>(</w:t>
      </w:r>
      <w:proofErr w:type="spellStart"/>
      <w:r w:rsidRPr="00D2433C">
        <w:rPr>
          <w:sz w:val="20"/>
          <w:szCs w:val="20"/>
        </w:rPr>
        <w:t>Майл</w:t>
      </w:r>
      <w:proofErr w:type="spellEnd"/>
      <w:r w:rsidRPr="00D2433C">
        <w:rPr>
          <w:sz w:val="20"/>
          <w:szCs w:val="20"/>
        </w:rPr>
        <w:t xml:space="preserve"> облако, </w:t>
      </w:r>
      <w:proofErr w:type="spellStart"/>
      <w:r w:rsidRPr="00D2433C">
        <w:rPr>
          <w:sz w:val="20"/>
          <w:szCs w:val="20"/>
        </w:rPr>
        <w:t>Google</w:t>
      </w:r>
      <w:proofErr w:type="spellEnd"/>
      <w:r w:rsidRPr="00D2433C">
        <w:rPr>
          <w:sz w:val="20"/>
          <w:szCs w:val="20"/>
        </w:rPr>
        <w:t xml:space="preserve"> диск, Яндекс диск и </w:t>
      </w:r>
      <w:proofErr w:type="spellStart"/>
      <w:r w:rsidRPr="00D2433C">
        <w:rPr>
          <w:sz w:val="20"/>
          <w:szCs w:val="20"/>
        </w:rPr>
        <w:t>тд</w:t>
      </w:r>
      <w:proofErr w:type="spellEnd"/>
      <w:r w:rsidRPr="00D2433C">
        <w:rPr>
          <w:sz w:val="20"/>
          <w:szCs w:val="20"/>
        </w:rPr>
        <w:t>.)</w:t>
      </w:r>
      <w:r>
        <w:t xml:space="preserve"> ______________________________________</w:t>
      </w:r>
    </w:p>
    <w:p w:rsidR="00D343F5" w:rsidRPr="00B85F9C" w:rsidRDefault="00D343F5" w:rsidP="00B44BCA">
      <w:pPr>
        <w:spacing w:line="276" w:lineRule="auto"/>
        <w:jc w:val="center"/>
        <w:rPr>
          <w:b/>
          <w:bCs/>
        </w:rPr>
      </w:pPr>
      <w:r w:rsidRPr="00B85F9C">
        <w:rPr>
          <w:b/>
          <w:bCs/>
        </w:rPr>
        <w:t xml:space="preserve">Список участников </w:t>
      </w:r>
    </w:p>
    <w:tbl>
      <w:tblPr>
        <w:tblW w:w="153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592"/>
        <w:gridCol w:w="993"/>
        <w:gridCol w:w="1275"/>
        <w:gridCol w:w="2977"/>
        <w:gridCol w:w="1701"/>
        <w:gridCol w:w="2210"/>
        <w:gridCol w:w="1617"/>
        <w:gridCol w:w="2217"/>
      </w:tblGrid>
      <w:tr w:rsidR="00C17DFA" w:rsidTr="00C17DFA">
        <w:tc>
          <w:tcPr>
            <w:tcW w:w="782" w:type="dxa"/>
          </w:tcPr>
          <w:p w:rsidR="00C17DFA" w:rsidRPr="00E9046B" w:rsidRDefault="00C17DFA" w:rsidP="00E9046B">
            <w:pPr>
              <w:spacing w:line="276" w:lineRule="auto"/>
              <w:jc w:val="center"/>
              <w:rPr>
                <w:b/>
                <w:bCs/>
              </w:rPr>
            </w:pPr>
            <w:r w:rsidRPr="00E9046B">
              <w:rPr>
                <w:b/>
                <w:bCs/>
              </w:rPr>
              <w:t xml:space="preserve">№ </w:t>
            </w:r>
            <w:proofErr w:type="gramStart"/>
            <w:r w:rsidRPr="00E9046B">
              <w:rPr>
                <w:b/>
                <w:bCs/>
              </w:rPr>
              <w:t>п</w:t>
            </w:r>
            <w:proofErr w:type="gramEnd"/>
            <w:r w:rsidRPr="00E9046B">
              <w:rPr>
                <w:b/>
                <w:bCs/>
              </w:rPr>
              <w:t>/п</w:t>
            </w:r>
          </w:p>
        </w:tc>
        <w:tc>
          <w:tcPr>
            <w:tcW w:w="1592" w:type="dxa"/>
          </w:tcPr>
          <w:p w:rsidR="00C17DFA" w:rsidRDefault="00C17DFA" w:rsidP="00E9046B">
            <w:pPr>
              <w:spacing w:line="276" w:lineRule="auto"/>
              <w:jc w:val="center"/>
              <w:rPr>
                <w:b/>
                <w:bCs/>
              </w:rPr>
            </w:pPr>
            <w:r w:rsidRPr="00E9046B">
              <w:rPr>
                <w:b/>
                <w:bCs/>
              </w:rPr>
              <w:t>Ф</w:t>
            </w:r>
            <w:r>
              <w:rPr>
                <w:b/>
                <w:bCs/>
              </w:rPr>
              <w:t xml:space="preserve">амилия </w:t>
            </w:r>
          </w:p>
          <w:p w:rsidR="00C17DFA" w:rsidRDefault="00C17DFA" w:rsidP="00E9046B">
            <w:pPr>
              <w:spacing w:line="276" w:lineRule="auto"/>
              <w:jc w:val="center"/>
              <w:rPr>
                <w:b/>
                <w:bCs/>
              </w:rPr>
            </w:pPr>
          </w:p>
          <w:p w:rsidR="00C17DFA" w:rsidRPr="00E9046B" w:rsidRDefault="00C17DFA" w:rsidP="00E9046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C17DFA" w:rsidRDefault="00C17DFA" w:rsidP="00E9046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Имя </w:t>
            </w:r>
          </w:p>
          <w:p w:rsidR="00C17DFA" w:rsidRPr="00E9046B" w:rsidRDefault="00C17DFA" w:rsidP="00E9046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17DFA" w:rsidRPr="00E9046B" w:rsidRDefault="00C17DFA" w:rsidP="00E9046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Отчество</w:t>
            </w:r>
          </w:p>
        </w:tc>
        <w:tc>
          <w:tcPr>
            <w:tcW w:w="2977" w:type="dxa"/>
          </w:tcPr>
          <w:p w:rsidR="00C17DFA" w:rsidRPr="00E9046B" w:rsidRDefault="00C17DFA" w:rsidP="00E9046B">
            <w:pPr>
              <w:spacing w:line="276" w:lineRule="auto"/>
              <w:jc w:val="center"/>
              <w:rPr>
                <w:b/>
                <w:bCs/>
              </w:rPr>
            </w:pPr>
            <w:r w:rsidRPr="00E9046B">
              <w:rPr>
                <w:b/>
                <w:bCs/>
              </w:rPr>
              <w:t>Курс</w:t>
            </w:r>
            <w:r>
              <w:rPr>
                <w:b/>
                <w:bCs/>
              </w:rPr>
              <w:t>, группа, класс, специальность/ направление подготовки</w:t>
            </w:r>
          </w:p>
        </w:tc>
        <w:tc>
          <w:tcPr>
            <w:tcW w:w="1701" w:type="dxa"/>
          </w:tcPr>
          <w:p w:rsidR="00C17DFA" w:rsidRPr="00645365" w:rsidRDefault="00C17DFA" w:rsidP="00E9046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рождения</w:t>
            </w:r>
          </w:p>
        </w:tc>
        <w:tc>
          <w:tcPr>
            <w:tcW w:w="2210" w:type="dxa"/>
          </w:tcPr>
          <w:p w:rsidR="00C17DFA" w:rsidRDefault="00C17DFA" w:rsidP="00E9046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проживания</w:t>
            </w:r>
          </w:p>
        </w:tc>
        <w:tc>
          <w:tcPr>
            <w:tcW w:w="1617" w:type="dxa"/>
          </w:tcPr>
          <w:p w:rsidR="00C17DFA" w:rsidRPr="00E9046B" w:rsidRDefault="00C17DFA" w:rsidP="00E9046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Телефон</w:t>
            </w:r>
          </w:p>
        </w:tc>
        <w:tc>
          <w:tcPr>
            <w:tcW w:w="2217" w:type="dxa"/>
          </w:tcPr>
          <w:p w:rsidR="00C17DFA" w:rsidRPr="00E9046B" w:rsidRDefault="00C17DFA" w:rsidP="00E9046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электронной почты</w:t>
            </w:r>
          </w:p>
        </w:tc>
      </w:tr>
      <w:tr w:rsidR="00C17DFA" w:rsidTr="00C17DFA">
        <w:tc>
          <w:tcPr>
            <w:tcW w:w="782" w:type="dxa"/>
          </w:tcPr>
          <w:p w:rsidR="00C17DFA" w:rsidRDefault="00C17DFA" w:rsidP="00E9046B">
            <w:pPr>
              <w:spacing w:line="276" w:lineRule="auto"/>
              <w:jc w:val="center"/>
            </w:pPr>
            <w:r>
              <w:t>1</w:t>
            </w:r>
          </w:p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1592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1275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2210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1617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2217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</w:tr>
      <w:tr w:rsidR="00C17DFA" w:rsidTr="00C17DFA">
        <w:tc>
          <w:tcPr>
            <w:tcW w:w="782" w:type="dxa"/>
          </w:tcPr>
          <w:p w:rsidR="00C17DFA" w:rsidRDefault="00C17DFA" w:rsidP="00E9046B">
            <w:pPr>
              <w:spacing w:line="276" w:lineRule="auto"/>
              <w:jc w:val="center"/>
            </w:pPr>
            <w:r>
              <w:t>2</w:t>
            </w:r>
          </w:p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1592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1275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2210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1617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2217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</w:tr>
      <w:tr w:rsidR="00C17DFA" w:rsidTr="00C17DFA">
        <w:tc>
          <w:tcPr>
            <w:tcW w:w="782" w:type="dxa"/>
          </w:tcPr>
          <w:p w:rsidR="00C17DFA" w:rsidRDefault="00C17DFA" w:rsidP="00E9046B">
            <w:pPr>
              <w:spacing w:line="276" w:lineRule="auto"/>
              <w:jc w:val="center"/>
            </w:pPr>
            <w:r>
              <w:t>3</w:t>
            </w:r>
          </w:p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1592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1275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2210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1617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  <w:tc>
          <w:tcPr>
            <w:tcW w:w="2217" w:type="dxa"/>
          </w:tcPr>
          <w:p w:rsidR="00C17DFA" w:rsidRDefault="00C17DFA" w:rsidP="00E9046B">
            <w:pPr>
              <w:spacing w:line="276" w:lineRule="auto"/>
              <w:jc w:val="center"/>
            </w:pPr>
          </w:p>
        </w:tc>
      </w:tr>
    </w:tbl>
    <w:p w:rsidR="00D343F5" w:rsidRDefault="00D343F5" w:rsidP="00B44BCA">
      <w:pPr>
        <w:spacing w:line="276" w:lineRule="auto"/>
        <w:jc w:val="center"/>
      </w:pPr>
    </w:p>
    <w:p w:rsidR="00D343F5" w:rsidRDefault="00D343F5" w:rsidP="001862D7">
      <w:pPr>
        <w:spacing w:line="276" w:lineRule="auto"/>
        <w:jc w:val="both"/>
      </w:pPr>
      <w:r>
        <w:t>Руководитель команды</w:t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D343F5" w:rsidRDefault="00D343F5" w:rsidP="00B401A4">
      <w:pPr>
        <w:spacing w:line="276" w:lineRule="auto"/>
        <w:jc w:val="both"/>
      </w:pPr>
    </w:p>
    <w:p w:rsidR="00D343F5" w:rsidRDefault="00D343F5" w:rsidP="00B35E17">
      <w:pPr>
        <w:spacing w:line="276" w:lineRule="auto"/>
        <w:jc w:val="both"/>
      </w:pPr>
      <w:r>
        <w:t xml:space="preserve">Руководитель </w:t>
      </w:r>
      <w:proofErr w:type="gramStart"/>
      <w:r>
        <w:t>образовательной</w:t>
      </w:r>
      <w:proofErr w:type="gramEnd"/>
    </w:p>
    <w:p w:rsidR="00D343F5" w:rsidRDefault="00D343F5" w:rsidP="00B35E17">
      <w:pPr>
        <w:spacing w:line="276" w:lineRule="auto"/>
        <w:jc w:val="both"/>
      </w:pPr>
      <w:r>
        <w:t>организации                                                                       __________________</w:t>
      </w:r>
    </w:p>
    <w:p w:rsidR="00D343F5" w:rsidRPr="00753244" w:rsidRDefault="00D343F5" w:rsidP="001862D7">
      <w:pPr>
        <w:spacing w:line="276" w:lineRule="auto"/>
        <w:jc w:val="both"/>
      </w:pPr>
      <w:r>
        <w:t>М.П.</w:t>
      </w:r>
    </w:p>
    <w:sectPr w:rsidR="00D343F5" w:rsidRPr="00753244" w:rsidSect="00B85F9C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24" w:rsidRDefault="00DB5E24">
      <w:r>
        <w:separator/>
      </w:r>
    </w:p>
  </w:endnote>
  <w:endnote w:type="continuationSeparator" w:id="0">
    <w:p w:rsidR="00DB5E24" w:rsidRDefault="00DB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24" w:rsidRDefault="00DB5E24">
      <w:r>
        <w:separator/>
      </w:r>
    </w:p>
  </w:footnote>
  <w:footnote w:type="continuationSeparator" w:id="0">
    <w:p w:rsidR="00DB5E24" w:rsidRDefault="00DB5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37E"/>
    <w:multiLevelType w:val="hybridMultilevel"/>
    <w:tmpl w:val="5FACB5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224875"/>
    <w:multiLevelType w:val="hybridMultilevel"/>
    <w:tmpl w:val="2F1809EE"/>
    <w:lvl w:ilvl="0" w:tplc="858CE39A">
      <w:start w:val="1"/>
      <w:numFmt w:val="lowerLetter"/>
      <w:lvlText w:val="%1)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DB289B"/>
    <w:multiLevelType w:val="multilevel"/>
    <w:tmpl w:val="ED66E24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">
    <w:nsid w:val="112A2779"/>
    <w:multiLevelType w:val="hybridMultilevel"/>
    <w:tmpl w:val="10C6B744"/>
    <w:lvl w:ilvl="0" w:tplc="7C1A81FC">
      <w:start w:val="1"/>
      <w:numFmt w:val="bullet"/>
      <w:lvlText w:val="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B071FF"/>
    <w:multiLevelType w:val="hybridMultilevel"/>
    <w:tmpl w:val="2FF8C1B6"/>
    <w:lvl w:ilvl="0" w:tplc="A6D26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C6691"/>
    <w:multiLevelType w:val="hybridMultilevel"/>
    <w:tmpl w:val="25BCF698"/>
    <w:lvl w:ilvl="0" w:tplc="E828ED66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unga" w:hAnsi="Tung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FB10C8"/>
    <w:multiLevelType w:val="hybridMultilevel"/>
    <w:tmpl w:val="F7F87D34"/>
    <w:lvl w:ilvl="0" w:tplc="A6D26930">
      <w:start w:val="1"/>
      <w:numFmt w:val="bullet"/>
      <w:lvlText w:val=""/>
      <w:lvlJc w:val="left"/>
      <w:pPr>
        <w:ind w:left="5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C597A"/>
    <w:multiLevelType w:val="hybridMultilevel"/>
    <w:tmpl w:val="CCAC950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2577D82"/>
    <w:multiLevelType w:val="hybridMultilevel"/>
    <w:tmpl w:val="673E4562"/>
    <w:lvl w:ilvl="0" w:tplc="A6D2693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4BB17F7"/>
    <w:multiLevelType w:val="hybridMultilevel"/>
    <w:tmpl w:val="3D7AD496"/>
    <w:lvl w:ilvl="0" w:tplc="E828ED66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unga" w:hAnsi="Tung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B84652"/>
    <w:multiLevelType w:val="hybridMultilevel"/>
    <w:tmpl w:val="ED8CB7E6"/>
    <w:lvl w:ilvl="0" w:tplc="E828ED66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unga" w:hAnsi="Tung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087A86"/>
    <w:multiLevelType w:val="hybridMultilevel"/>
    <w:tmpl w:val="95624F44"/>
    <w:lvl w:ilvl="0" w:tplc="E828ED66">
      <w:start w:val="1"/>
      <w:numFmt w:val="bullet"/>
      <w:lvlText w:val="-"/>
      <w:lvlJc w:val="left"/>
      <w:pPr>
        <w:tabs>
          <w:tab w:val="num" w:pos="1995"/>
        </w:tabs>
        <w:ind w:left="1995" w:hanging="360"/>
      </w:pPr>
      <w:rPr>
        <w:rFonts w:ascii="Tunga" w:hAnsi="Tunga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D950B4C"/>
    <w:multiLevelType w:val="hybridMultilevel"/>
    <w:tmpl w:val="4AAAE88C"/>
    <w:lvl w:ilvl="0" w:tplc="516045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E3701"/>
    <w:multiLevelType w:val="hybridMultilevel"/>
    <w:tmpl w:val="B2642FD6"/>
    <w:lvl w:ilvl="0" w:tplc="5160450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0200F37"/>
    <w:multiLevelType w:val="hybridMultilevel"/>
    <w:tmpl w:val="88522204"/>
    <w:lvl w:ilvl="0" w:tplc="A6D26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1A81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F535C"/>
    <w:multiLevelType w:val="hybridMultilevel"/>
    <w:tmpl w:val="B552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3C0CBC"/>
    <w:multiLevelType w:val="hybridMultilevel"/>
    <w:tmpl w:val="3FFA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63018F"/>
    <w:multiLevelType w:val="hybridMultilevel"/>
    <w:tmpl w:val="046E3F76"/>
    <w:lvl w:ilvl="0" w:tplc="61EC159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73F01EC4"/>
    <w:multiLevelType w:val="hybridMultilevel"/>
    <w:tmpl w:val="0938218A"/>
    <w:lvl w:ilvl="0" w:tplc="9098B33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00170D"/>
    <w:multiLevelType w:val="hybridMultilevel"/>
    <w:tmpl w:val="1B165F18"/>
    <w:lvl w:ilvl="0" w:tplc="A6D26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4"/>
  </w:num>
  <w:num w:numId="5">
    <w:abstractNumId w:val="3"/>
  </w:num>
  <w:num w:numId="6">
    <w:abstractNumId w:val="12"/>
  </w:num>
  <w:num w:numId="7">
    <w:abstractNumId w:val="13"/>
  </w:num>
  <w:num w:numId="8">
    <w:abstractNumId w:val="16"/>
  </w:num>
  <w:num w:numId="9">
    <w:abstractNumId w:val="0"/>
  </w:num>
  <w:num w:numId="10">
    <w:abstractNumId w:val="7"/>
  </w:num>
  <w:num w:numId="11">
    <w:abstractNumId w:val="2"/>
  </w:num>
  <w:num w:numId="12">
    <w:abstractNumId w:val="5"/>
  </w:num>
  <w:num w:numId="13">
    <w:abstractNumId w:val="15"/>
  </w:num>
  <w:num w:numId="14">
    <w:abstractNumId w:val="8"/>
  </w:num>
  <w:num w:numId="15">
    <w:abstractNumId w:val="11"/>
  </w:num>
  <w:num w:numId="16">
    <w:abstractNumId w:val="4"/>
  </w:num>
  <w:num w:numId="17">
    <w:abstractNumId w:val="1"/>
  </w:num>
  <w:num w:numId="18">
    <w:abstractNumId w:val="17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AD9"/>
    <w:rsid w:val="00001303"/>
    <w:rsid w:val="00001F17"/>
    <w:rsid w:val="00001FC6"/>
    <w:rsid w:val="00002DD0"/>
    <w:rsid w:val="00011BD6"/>
    <w:rsid w:val="000156AF"/>
    <w:rsid w:val="0004109B"/>
    <w:rsid w:val="00043B26"/>
    <w:rsid w:val="000648B2"/>
    <w:rsid w:val="00070532"/>
    <w:rsid w:val="00075537"/>
    <w:rsid w:val="00081549"/>
    <w:rsid w:val="0008156C"/>
    <w:rsid w:val="00085672"/>
    <w:rsid w:val="00090351"/>
    <w:rsid w:val="000926B8"/>
    <w:rsid w:val="00094787"/>
    <w:rsid w:val="0009596E"/>
    <w:rsid w:val="000965FC"/>
    <w:rsid w:val="00097600"/>
    <w:rsid w:val="000A4A36"/>
    <w:rsid w:val="000B06B1"/>
    <w:rsid w:val="000B4CC9"/>
    <w:rsid w:val="000B555F"/>
    <w:rsid w:val="000D61EA"/>
    <w:rsid w:val="000F7B47"/>
    <w:rsid w:val="00100CC5"/>
    <w:rsid w:val="001013FB"/>
    <w:rsid w:val="0010518A"/>
    <w:rsid w:val="00105B19"/>
    <w:rsid w:val="001105F5"/>
    <w:rsid w:val="0011320F"/>
    <w:rsid w:val="00114215"/>
    <w:rsid w:val="00116BA6"/>
    <w:rsid w:val="001235E0"/>
    <w:rsid w:val="00126325"/>
    <w:rsid w:val="00127419"/>
    <w:rsid w:val="0013107C"/>
    <w:rsid w:val="00132F91"/>
    <w:rsid w:val="00137BC0"/>
    <w:rsid w:val="00137C4B"/>
    <w:rsid w:val="001548B8"/>
    <w:rsid w:val="00160301"/>
    <w:rsid w:val="0016515C"/>
    <w:rsid w:val="00167DD1"/>
    <w:rsid w:val="00172818"/>
    <w:rsid w:val="0018246D"/>
    <w:rsid w:val="0018546F"/>
    <w:rsid w:val="001862D7"/>
    <w:rsid w:val="00193E42"/>
    <w:rsid w:val="00197EF2"/>
    <w:rsid w:val="001A0618"/>
    <w:rsid w:val="001A10F1"/>
    <w:rsid w:val="001A130B"/>
    <w:rsid w:val="001A306D"/>
    <w:rsid w:val="001A3DDF"/>
    <w:rsid w:val="001B187E"/>
    <w:rsid w:val="001C611B"/>
    <w:rsid w:val="001D4A52"/>
    <w:rsid w:val="001D7FD1"/>
    <w:rsid w:val="001E4B2B"/>
    <w:rsid w:val="001E5A23"/>
    <w:rsid w:val="001E615B"/>
    <w:rsid w:val="001E6547"/>
    <w:rsid w:val="001F108C"/>
    <w:rsid w:val="001F184E"/>
    <w:rsid w:val="0020625E"/>
    <w:rsid w:val="00210C20"/>
    <w:rsid w:val="0021455E"/>
    <w:rsid w:val="00214EE7"/>
    <w:rsid w:val="00217B01"/>
    <w:rsid w:val="00217BC8"/>
    <w:rsid w:val="00233AD9"/>
    <w:rsid w:val="00233C07"/>
    <w:rsid w:val="002377A3"/>
    <w:rsid w:val="00242945"/>
    <w:rsid w:val="00244711"/>
    <w:rsid w:val="00250A08"/>
    <w:rsid w:val="002531DA"/>
    <w:rsid w:val="002614D1"/>
    <w:rsid w:val="002707A5"/>
    <w:rsid w:val="002710C6"/>
    <w:rsid w:val="0027266B"/>
    <w:rsid w:val="0027307E"/>
    <w:rsid w:val="00282436"/>
    <w:rsid w:val="00283CF2"/>
    <w:rsid w:val="00292BE7"/>
    <w:rsid w:val="0029403D"/>
    <w:rsid w:val="0029513E"/>
    <w:rsid w:val="002A013D"/>
    <w:rsid w:val="002A021E"/>
    <w:rsid w:val="002A65E2"/>
    <w:rsid w:val="002A7258"/>
    <w:rsid w:val="002A761A"/>
    <w:rsid w:val="002B5788"/>
    <w:rsid w:val="002C2543"/>
    <w:rsid w:val="002C66BA"/>
    <w:rsid w:val="002D7A14"/>
    <w:rsid w:val="002E28CD"/>
    <w:rsid w:val="002F19F9"/>
    <w:rsid w:val="00300816"/>
    <w:rsid w:val="00303E34"/>
    <w:rsid w:val="00303F2A"/>
    <w:rsid w:val="00305507"/>
    <w:rsid w:val="00305FE7"/>
    <w:rsid w:val="00306B62"/>
    <w:rsid w:val="00313550"/>
    <w:rsid w:val="0032032E"/>
    <w:rsid w:val="003230C7"/>
    <w:rsid w:val="00326238"/>
    <w:rsid w:val="003446C9"/>
    <w:rsid w:val="003474E5"/>
    <w:rsid w:val="0036514F"/>
    <w:rsid w:val="00370081"/>
    <w:rsid w:val="00376774"/>
    <w:rsid w:val="00376D08"/>
    <w:rsid w:val="00381011"/>
    <w:rsid w:val="0038407D"/>
    <w:rsid w:val="00387674"/>
    <w:rsid w:val="0039640A"/>
    <w:rsid w:val="003B5C47"/>
    <w:rsid w:val="003C0B42"/>
    <w:rsid w:val="003C3005"/>
    <w:rsid w:val="003C6626"/>
    <w:rsid w:val="003C731B"/>
    <w:rsid w:val="003D183F"/>
    <w:rsid w:val="003D29BB"/>
    <w:rsid w:val="003E3443"/>
    <w:rsid w:val="003F037E"/>
    <w:rsid w:val="003F1CA2"/>
    <w:rsid w:val="003F2B87"/>
    <w:rsid w:val="00406C88"/>
    <w:rsid w:val="0041054E"/>
    <w:rsid w:val="00414CE5"/>
    <w:rsid w:val="00420E32"/>
    <w:rsid w:val="00422FCB"/>
    <w:rsid w:val="0042492F"/>
    <w:rsid w:val="00425FD5"/>
    <w:rsid w:val="00434E68"/>
    <w:rsid w:val="00443457"/>
    <w:rsid w:val="00447482"/>
    <w:rsid w:val="004569DA"/>
    <w:rsid w:val="00456CE1"/>
    <w:rsid w:val="00461F78"/>
    <w:rsid w:val="0046378C"/>
    <w:rsid w:val="004645D8"/>
    <w:rsid w:val="004712F5"/>
    <w:rsid w:val="00481407"/>
    <w:rsid w:val="00481F0E"/>
    <w:rsid w:val="0048287F"/>
    <w:rsid w:val="004835D5"/>
    <w:rsid w:val="004844AE"/>
    <w:rsid w:val="004950F8"/>
    <w:rsid w:val="00497B8F"/>
    <w:rsid w:val="00497F5E"/>
    <w:rsid w:val="004A21C6"/>
    <w:rsid w:val="004A39F0"/>
    <w:rsid w:val="004A6E93"/>
    <w:rsid w:val="004B2748"/>
    <w:rsid w:val="004B3A6A"/>
    <w:rsid w:val="004C1F41"/>
    <w:rsid w:val="004E482F"/>
    <w:rsid w:val="004E5683"/>
    <w:rsid w:val="004F42F0"/>
    <w:rsid w:val="004F515B"/>
    <w:rsid w:val="005078D5"/>
    <w:rsid w:val="00514905"/>
    <w:rsid w:val="005177E7"/>
    <w:rsid w:val="005214AC"/>
    <w:rsid w:val="00522334"/>
    <w:rsid w:val="00530822"/>
    <w:rsid w:val="00535A52"/>
    <w:rsid w:val="0055345E"/>
    <w:rsid w:val="0055377E"/>
    <w:rsid w:val="005544EE"/>
    <w:rsid w:val="005558D7"/>
    <w:rsid w:val="00556174"/>
    <w:rsid w:val="00557DEE"/>
    <w:rsid w:val="00562B9F"/>
    <w:rsid w:val="005635BB"/>
    <w:rsid w:val="00565540"/>
    <w:rsid w:val="00570601"/>
    <w:rsid w:val="00576BB6"/>
    <w:rsid w:val="00576E7B"/>
    <w:rsid w:val="005814E5"/>
    <w:rsid w:val="00581ED5"/>
    <w:rsid w:val="00585E36"/>
    <w:rsid w:val="005917B9"/>
    <w:rsid w:val="0059783A"/>
    <w:rsid w:val="005A097D"/>
    <w:rsid w:val="005A4611"/>
    <w:rsid w:val="005B58C7"/>
    <w:rsid w:val="005B7E06"/>
    <w:rsid w:val="005C35AB"/>
    <w:rsid w:val="005C45B1"/>
    <w:rsid w:val="005C5403"/>
    <w:rsid w:val="005E270C"/>
    <w:rsid w:val="005E2CA2"/>
    <w:rsid w:val="005E4301"/>
    <w:rsid w:val="005F0C62"/>
    <w:rsid w:val="005F10A2"/>
    <w:rsid w:val="005F232B"/>
    <w:rsid w:val="006001D1"/>
    <w:rsid w:val="00603574"/>
    <w:rsid w:val="006134CA"/>
    <w:rsid w:val="0063706D"/>
    <w:rsid w:val="006413C1"/>
    <w:rsid w:val="00645365"/>
    <w:rsid w:val="006517DE"/>
    <w:rsid w:val="00656060"/>
    <w:rsid w:val="006567F8"/>
    <w:rsid w:val="00662A29"/>
    <w:rsid w:val="00667AE6"/>
    <w:rsid w:val="00667B20"/>
    <w:rsid w:val="006717C7"/>
    <w:rsid w:val="00672D46"/>
    <w:rsid w:val="00673A89"/>
    <w:rsid w:val="006770F0"/>
    <w:rsid w:val="00681C9D"/>
    <w:rsid w:val="006845FF"/>
    <w:rsid w:val="00691970"/>
    <w:rsid w:val="00691DC8"/>
    <w:rsid w:val="0069294C"/>
    <w:rsid w:val="00695FD4"/>
    <w:rsid w:val="0069789C"/>
    <w:rsid w:val="006A22E4"/>
    <w:rsid w:val="006A3F7C"/>
    <w:rsid w:val="006A78E9"/>
    <w:rsid w:val="006B11C0"/>
    <w:rsid w:val="006B5744"/>
    <w:rsid w:val="006B75FF"/>
    <w:rsid w:val="006C5CEC"/>
    <w:rsid w:val="006D752F"/>
    <w:rsid w:val="006E46E9"/>
    <w:rsid w:val="006E5BA8"/>
    <w:rsid w:val="006E607B"/>
    <w:rsid w:val="006F333C"/>
    <w:rsid w:val="00702E05"/>
    <w:rsid w:val="007075D4"/>
    <w:rsid w:val="0071154F"/>
    <w:rsid w:val="0071672F"/>
    <w:rsid w:val="00717016"/>
    <w:rsid w:val="00720711"/>
    <w:rsid w:val="00720DCE"/>
    <w:rsid w:val="0072733C"/>
    <w:rsid w:val="00730114"/>
    <w:rsid w:val="0073295A"/>
    <w:rsid w:val="007348FD"/>
    <w:rsid w:val="00750450"/>
    <w:rsid w:val="0075054F"/>
    <w:rsid w:val="00752DAD"/>
    <w:rsid w:val="00753244"/>
    <w:rsid w:val="00762E06"/>
    <w:rsid w:val="007732D4"/>
    <w:rsid w:val="00773EF7"/>
    <w:rsid w:val="00776C65"/>
    <w:rsid w:val="0078682E"/>
    <w:rsid w:val="0078719C"/>
    <w:rsid w:val="00790196"/>
    <w:rsid w:val="00797580"/>
    <w:rsid w:val="007A04F0"/>
    <w:rsid w:val="007A1A02"/>
    <w:rsid w:val="007A7481"/>
    <w:rsid w:val="007B62FC"/>
    <w:rsid w:val="007C2375"/>
    <w:rsid w:val="007D73CA"/>
    <w:rsid w:val="007E4ECD"/>
    <w:rsid w:val="007F0F47"/>
    <w:rsid w:val="00805C71"/>
    <w:rsid w:val="00807113"/>
    <w:rsid w:val="008151AE"/>
    <w:rsid w:val="00821F5D"/>
    <w:rsid w:val="008224BD"/>
    <w:rsid w:val="00834D67"/>
    <w:rsid w:val="0083514C"/>
    <w:rsid w:val="0083514F"/>
    <w:rsid w:val="00843E20"/>
    <w:rsid w:val="0084749D"/>
    <w:rsid w:val="00850B42"/>
    <w:rsid w:val="00853CED"/>
    <w:rsid w:val="00853F13"/>
    <w:rsid w:val="00857FDC"/>
    <w:rsid w:val="00860714"/>
    <w:rsid w:val="008619D5"/>
    <w:rsid w:val="008646E5"/>
    <w:rsid w:val="00865496"/>
    <w:rsid w:val="00866E86"/>
    <w:rsid w:val="0086755F"/>
    <w:rsid w:val="00871E86"/>
    <w:rsid w:val="0087334E"/>
    <w:rsid w:val="00891885"/>
    <w:rsid w:val="00895D19"/>
    <w:rsid w:val="00895F82"/>
    <w:rsid w:val="00896678"/>
    <w:rsid w:val="008A6506"/>
    <w:rsid w:val="008B2FEF"/>
    <w:rsid w:val="008B3AE1"/>
    <w:rsid w:val="008B511B"/>
    <w:rsid w:val="008B5CF7"/>
    <w:rsid w:val="008B624D"/>
    <w:rsid w:val="008C2C9C"/>
    <w:rsid w:val="008C67F1"/>
    <w:rsid w:val="008C6B74"/>
    <w:rsid w:val="008D5693"/>
    <w:rsid w:val="008D7EDD"/>
    <w:rsid w:val="008E5D8B"/>
    <w:rsid w:val="00901F1B"/>
    <w:rsid w:val="009026A3"/>
    <w:rsid w:val="00907829"/>
    <w:rsid w:val="00917095"/>
    <w:rsid w:val="0093589E"/>
    <w:rsid w:val="009364AC"/>
    <w:rsid w:val="00936CEE"/>
    <w:rsid w:val="00945860"/>
    <w:rsid w:val="009533A1"/>
    <w:rsid w:val="009534F2"/>
    <w:rsid w:val="009542DC"/>
    <w:rsid w:val="009563F0"/>
    <w:rsid w:val="009724BE"/>
    <w:rsid w:val="0097352D"/>
    <w:rsid w:val="00975E37"/>
    <w:rsid w:val="0097765C"/>
    <w:rsid w:val="00983499"/>
    <w:rsid w:val="00983C96"/>
    <w:rsid w:val="00990B94"/>
    <w:rsid w:val="00992D4A"/>
    <w:rsid w:val="009932CA"/>
    <w:rsid w:val="009948F9"/>
    <w:rsid w:val="009961DF"/>
    <w:rsid w:val="009A080C"/>
    <w:rsid w:val="009A6888"/>
    <w:rsid w:val="009A7CD6"/>
    <w:rsid w:val="009B10F4"/>
    <w:rsid w:val="009B7200"/>
    <w:rsid w:val="009C3A3E"/>
    <w:rsid w:val="009C6C0F"/>
    <w:rsid w:val="009D136C"/>
    <w:rsid w:val="009D2FE3"/>
    <w:rsid w:val="009D611B"/>
    <w:rsid w:val="009E11C7"/>
    <w:rsid w:val="009E15EC"/>
    <w:rsid w:val="009F2E59"/>
    <w:rsid w:val="009F437E"/>
    <w:rsid w:val="009F5440"/>
    <w:rsid w:val="00A14AF6"/>
    <w:rsid w:val="00A2215E"/>
    <w:rsid w:val="00A25F0B"/>
    <w:rsid w:val="00A332C0"/>
    <w:rsid w:val="00A37DD2"/>
    <w:rsid w:val="00A5131F"/>
    <w:rsid w:val="00A522CF"/>
    <w:rsid w:val="00A525E1"/>
    <w:rsid w:val="00A64BB6"/>
    <w:rsid w:val="00A7167E"/>
    <w:rsid w:val="00A71DF6"/>
    <w:rsid w:val="00A74AEF"/>
    <w:rsid w:val="00A759D0"/>
    <w:rsid w:val="00A77F24"/>
    <w:rsid w:val="00A77FF9"/>
    <w:rsid w:val="00A805BF"/>
    <w:rsid w:val="00A9009D"/>
    <w:rsid w:val="00AA116F"/>
    <w:rsid w:val="00AA2AC2"/>
    <w:rsid w:val="00AA400E"/>
    <w:rsid w:val="00AB017E"/>
    <w:rsid w:val="00AB213C"/>
    <w:rsid w:val="00AB2507"/>
    <w:rsid w:val="00AB56E4"/>
    <w:rsid w:val="00AC52AC"/>
    <w:rsid w:val="00AC65C7"/>
    <w:rsid w:val="00AD1870"/>
    <w:rsid w:val="00AE4D18"/>
    <w:rsid w:val="00AF0339"/>
    <w:rsid w:val="00AF1526"/>
    <w:rsid w:val="00AF60E1"/>
    <w:rsid w:val="00B01FB3"/>
    <w:rsid w:val="00B056E6"/>
    <w:rsid w:val="00B06CE3"/>
    <w:rsid w:val="00B0792E"/>
    <w:rsid w:val="00B07A67"/>
    <w:rsid w:val="00B229D3"/>
    <w:rsid w:val="00B22F20"/>
    <w:rsid w:val="00B325B4"/>
    <w:rsid w:val="00B3479B"/>
    <w:rsid w:val="00B35E17"/>
    <w:rsid w:val="00B36992"/>
    <w:rsid w:val="00B37502"/>
    <w:rsid w:val="00B401A4"/>
    <w:rsid w:val="00B4049C"/>
    <w:rsid w:val="00B44B70"/>
    <w:rsid w:val="00B44BCA"/>
    <w:rsid w:val="00B53A6B"/>
    <w:rsid w:val="00B60AA5"/>
    <w:rsid w:val="00B626F7"/>
    <w:rsid w:val="00B77BEC"/>
    <w:rsid w:val="00B80634"/>
    <w:rsid w:val="00B80F2E"/>
    <w:rsid w:val="00B8109D"/>
    <w:rsid w:val="00B85F9C"/>
    <w:rsid w:val="00B90D47"/>
    <w:rsid w:val="00B97E9F"/>
    <w:rsid w:val="00BB3A6E"/>
    <w:rsid w:val="00BC627B"/>
    <w:rsid w:val="00BD05FE"/>
    <w:rsid w:val="00BE1181"/>
    <w:rsid w:val="00BF3032"/>
    <w:rsid w:val="00C00A0C"/>
    <w:rsid w:val="00C0151E"/>
    <w:rsid w:val="00C01E77"/>
    <w:rsid w:val="00C043A9"/>
    <w:rsid w:val="00C04BE8"/>
    <w:rsid w:val="00C12D3C"/>
    <w:rsid w:val="00C17DFA"/>
    <w:rsid w:val="00C318C2"/>
    <w:rsid w:val="00C35EC7"/>
    <w:rsid w:val="00C53AAD"/>
    <w:rsid w:val="00C563EC"/>
    <w:rsid w:val="00C629FC"/>
    <w:rsid w:val="00C63151"/>
    <w:rsid w:val="00C66D31"/>
    <w:rsid w:val="00C75D14"/>
    <w:rsid w:val="00C83CFE"/>
    <w:rsid w:val="00C85AE3"/>
    <w:rsid w:val="00C87C83"/>
    <w:rsid w:val="00C941B7"/>
    <w:rsid w:val="00CA4AE6"/>
    <w:rsid w:val="00CA5B55"/>
    <w:rsid w:val="00CA72A2"/>
    <w:rsid w:val="00CB22F8"/>
    <w:rsid w:val="00CB3F4A"/>
    <w:rsid w:val="00CB527A"/>
    <w:rsid w:val="00CB7096"/>
    <w:rsid w:val="00CC3C57"/>
    <w:rsid w:val="00CD0031"/>
    <w:rsid w:val="00CD2F42"/>
    <w:rsid w:val="00CD46BB"/>
    <w:rsid w:val="00CD5A6A"/>
    <w:rsid w:val="00CD71B1"/>
    <w:rsid w:val="00CE4661"/>
    <w:rsid w:val="00CE4F41"/>
    <w:rsid w:val="00CE5D29"/>
    <w:rsid w:val="00CF2408"/>
    <w:rsid w:val="00CF514B"/>
    <w:rsid w:val="00D06983"/>
    <w:rsid w:val="00D21977"/>
    <w:rsid w:val="00D23728"/>
    <w:rsid w:val="00D2433C"/>
    <w:rsid w:val="00D318A3"/>
    <w:rsid w:val="00D31E4E"/>
    <w:rsid w:val="00D33443"/>
    <w:rsid w:val="00D338D4"/>
    <w:rsid w:val="00D343F5"/>
    <w:rsid w:val="00D36B7E"/>
    <w:rsid w:val="00D40826"/>
    <w:rsid w:val="00D44633"/>
    <w:rsid w:val="00D45BE6"/>
    <w:rsid w:val="00D46F41"/>
    <w:rsid w:val="00D610C9"/>
    <w:rsid w:val="00D64897"/>
    <w:rsid w:val="00D74DF5"/>
    <w:rsid w:val="00D75659"/>
    <w:rsid w:val="00D854B0"/>
    <w:rsid w:val="00D905E0"/>
    <w:rsid w:val="00D96542"/>
    <w:rsid w:val="00D96666"/>
    <w:rsid w:val="00D975BA"/>
    <w:rsid w:val="00D97D9F"/>
    <w:rsid w:val="00DA170F"/>
    <w:rsid w:val="00DA2D84"/>
    <w:rsid w:val="00DA7CE0"/>
    <w:rsid w:val="00DB42CF"/>
    <w:rsid w:val="00DB5E24"/>
    <w:rsid w:val="00DB7F40"/>
    <w:rsid w:val="00DD5978"/>
    <w:rsid w:val="00DE0139"/>
    <w:rsid w:val="00DE1BA4"/>
    <w:rsid w:val="00DE3A27"/>
    <w:rsid w:val="00DF44E6"/>
    <w:rsid w:val="00DF7910"/>
    <w:rsid w:val="00E044C3"/>
    <w:rsid w:val="00E06475"/>
    <w:rsid w:val="00E14A96"/>
    <w:rsid w:val="00E22D2E"/>
    <w:rsid w:val="00E2432F"/>
    <w:rsid w:val="00E30BCE"/>
    <w:rsid w:val="00E31D06"/>
    <w:rsid w:val="00E44827"/>
    <w:rsid w:val="00E460FC"/>
    <w:rsid w:val="00E54547"/>
    <w:rsid w:val="00E56188"/>
    <w:rsid w:val="00E574C1"/>
    <w:rsid w:val="00E60177"/>
    <w:rsid w:val="00E610FF"/>
    <w:rsid w:val="00E63597"/>
    <w:rsid w:val="00E65536"/>
    <w:rsid w:val="00E810D3"/>
    <w:rsid w:val="00E83CB4"/>
    <w:rsid w:val="00E8467E"/>
    <w:rsid w:val="00E8494F"/>
    <w:rsid w:val="00E85C93"/>
    <w:rsid w:val="00E9046B"/>
    <w:rsid w:val="00E90744"/>
    <w:rsid w:val="00EA2543"/>
    <w:rsid w:val="00EA6807"/>
    <w:rsid w:val="00EB04EA"/>
    <w:rsid w:val="00EB3B4D"/>
    <w:rsid w:val="00EB4900"/>
    <w:rsid w:val="00EC4A80"/>
    <w:rsid w:val="00ED6387"/>
    <w:rsid w:val="00EE12CC"/>
    <w:rsid w:val="00EE1D28"/>
    <w:rsid w:val="00EE3743"/>
    <w:rsid w:val="00F01E27"/>
    <w:rsid w:val="00F10B93"/>
    <w:rsid w:val="00F12895"/>
    <w:rsid w:val="00F16B86"/>
    <w:rsid w:val="00F17B8C"/>
    <w:rsid w:val="00F2027A"/>
    <w:rsid w:val="00F24702"/>
    <w:rsid w:val="00F261E2"/>
    <w:rsid w:val="00F30C8E"/>
    <w:rsid w:val="00F4695A"/>
    <w:rsid w:val="00F57203"/>
    <w:rsid w:val="00F611FF"/>
    <w:rsid w:val="00F61A02"/>
    <w:rsid w:val="00F66546"/>
    <w:rsid w:val="00F7546D"/>
    <w:rsid w:val="00F77FBE"/>
    <w:rsid w:val="00F8714F"/>
    <w:rsid w:val="00FA1C09"/>
    <w:rsid w:val="00FA2528"/>
    <w:rsid w:val="00FA35D1"/>
    <w:rsid w:val="00FA4A54"/>
    <w:rsid w:val="00FB0108"/>
    <w:rsid w:val="00FB45C3"/>
    <w:rsid w:val="00FC07E4"/>
    <w:rsid w:val="00FC5E28"/>
    <w:rsid w:val="00FC6364"/>
    <w:rsid w:val="00FC6EA0"/>
    <w:rsid w:val="00FC7FF8"/>
    <w:rsid w:val="00FD17E6"/>
    <w:rsid w:val="00FD2A62"/>
    <w:rsid w:val="00FE2399"/>
    <w:rsid w:val="00FE458F"/>
    <w:rsid w:val="00FF2E09"/>
    <w:rsid w:val="00FF30D7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8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A2AC2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619D5"/>
    <w:rPr>
      <w:rFonts w:ascii="Cambria" w:hAnsi="Cambria" w:cs="Cambria"/>
      <w:b/>
      <w:bCs/>
      <w:sz w:val="26"/>
      <w:szCs w:val="26"/>
    </w:rPr>
  </w:style>
  <w:style w:type="paragraph" w:styleId="2">
    <w:name w:val="Body Text 2"/>
    <w:basedOn w:val="a"/>
    <w:link w:val="20"/>
    <w:uiPriority w:val="99"/>
    <w:rsid w:val="001A130B"/>
    <w:pPr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8619D5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AA2AC2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AA2AC2"/>
    <w:rPr>
      <w:rFonts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AA2A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8619D5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AA2AC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8619D5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AA2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A2AC2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customStyle="1" w:styleId="Style5">
    <w:name w:val="Style5"/>
    <w:basedOn w:val="a"/>
    <w:uiPriority w:val="99"/>
    <w:rsid w:val="00AA2AC2"/>
    <w:pPr>
      <w:widowControl w:val="0"/>
      <w:autoSpaceDE w:val="0"/>
      <w:autoSpaceDN w:val="0"/>
      <w:adjustRightInd w:val="0"/>
      <w:spacing w:line="319" w:lineRule="exact"/>
      <w:ind w:firstLine="715"/>
    </w:pPr>
  </w:style>
  <w:style w:type="paragraph" w:customStyle="1" w:styleId="Style7">
    <w:name w:val="Style7"/>
    <w:basedOn w:val="a"/>
    <w:uiPriority w:val="99"/>
    <w:rsid w:val="00AA2AC2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AA2AC2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customStyle="1" w:styleId="Style31">
    <w:name w:val="Style31"/>
    <w:basedOn w:val="a"/>
    <w:uiPriority w:val="99"/>
    <w:rsid w:val="00AA2AC2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customStyle="1" w:styleId="Style35">
    <w:name w:val="Style35"/>
    <w:basedOn w:val="a"/>
    <w:uiPriority w:val="99"/>
    <w:rsid w:val="00AA2AC2"/>
    <w:pPr>
      <w:widowControl w:val="0"/>
      <w:autoSpaceDE w:val="0"/>
      <w:autoSpaceDN w:val="0"/>
      <w:adjustRightInd w:val="0"/>
      <w:spacing w:line="307" w:lineRule="exact"/>
      <w:ind w:firstLine="557"/>
    </w:pPr>
  </w:style>
  <w:style w:type="paragraph" w:customStyle="1" w:styleId="Style38">
    <w:name w:val="Style38"/>
    <w:basedOn w:val="a"/>
    <w:uiPriority w:val="99"/>
    <w:rsid w:val="00AA2AC2"/>
    <w:pPr>
      <w:widowControl w:val="0"/>
      <w:autoSpaceDE w:val="0"/>
      <w:autoSpaceDN w:val="0"/>
      <w:adjustRightInd w:val="0"/>
      <w:spacing w:line="325" w:lineRule="exact"/>
      <w:ind w:firstLine="408"/>
      <w:jc w:val="both"/>
    </w:pPr>
  </w:style>
  <w:style w:type="paragraph" w:customStyle="1" w:styleId="Style41">
    <w:name w:val="Style41"/>
    <w:basedOn w:val="a"/>
    <w:uiPriority w:val="99"/>
    <w:rsid w:val="00AA2AC2"/>
    <w:pPr>
      <w:widowControl w:val="0"/>
      <w:autoSpaceDE w:val="0"/>
      <w:autoSpaceDN w:val="0"/>
      <w:adjustRightInd w:val="0"/>
      <w:spacing w:line="319" w:lineRule="exact"/>
      <w:ind w:firstLine="149"/>
      <w:jc w:val="both"/>
    </w:pPr>
  </w:style>
  <w:style w:type="character" w:customStyle="1" w:styleId="FontStyle54">
    <w:name w:val="Font Style54"/>
    <w:uiPriority w:val="99"/>
    <w:rsid w:val="00AA2AC2"/>
    <w:rPr>
      <w:rFonts w:ascii="Times New Roman" w:hAnsi="Times New Roman"/>
      <w:b/>
      <w:sz w:val="30"/>
    </w:rPr>
  </w:style>
  <w:style w:type="character" w:customStyle="1" w:styleId="FontStyle55">
    <w:name w:val="Font Style55"/>
    <w:uiPriority w:val="99"/>
    <w:rsid w:val="00AA2AC2"/>
    <w:rPr>
      <w:rFonts w:ascii="Times New Roman" w:hAnsi="Times New Roman"/>
      <w:sz w:val="26"/>
    </w:rPr>
  </w:style>
  <w:style w:type="character" w:customStyle="1" w:styleId="FontStyle56">
    <w:name w:val="Font Style56"/>
    <w:uiPriority w:val="99"/>
    <w:rsid w:val="00AA2AC2"/>
    <w:rPr>
      <w:rFonts w:ascii="Times New Roman" w:hAnsi="Times New Roman"/>
      <w:i/>
      <w:sz w:val="26"/>
    </w:rPr>
  </w:style>
  <w:style w:type="character" w:customStyle="1" w:styleId="FontStyle57">
    <w:name w:val="Font Style57"/>
    <w:uiPriority w:val="99"/>
    <w:rsid w:val="00AA2AC2"/>
    <w:rPr>
      <w:rFonts w:ascii="Times New Roman" w:hAnsi="Times New Roman"/>
      <w:b/>
      <w:i/>
      <w:sz w:val="26"/>
    </w:rPr>
  </w:style>
  <w:style w:type="character" w:customStyle="1" w:styleId="FontStyle72">
    <w:name w:val="Font Style72"/>
    <w:uiPriority w:val="99"/>
    <w:rsid w:val="00AA2AC2"/>
    <w:rPr>
      <w:rFonts w:ascii="Consolas" w:hAnsi="Consolas"/>
      <w:sz w:val="12"/>
    </w:rPr>
  </w:style>
  <w:style w:type="character" w:customStyle="1" w:styleId="tx1">
    <w:name w:val="tx1"/>
    <w:uiPriority w:val="99"/>
    <w:rsid w:val="00AA2AC2"/>
    <w:rPr>
      <w:b/>
    </w:rPr>
  </w:style>
  <w:style w:type="character" w:customStyle="1" w:styleId="m1">
    <w:name w:val="m1"/>
    <w:uiPriority w:val="99"/>
    <w:rsid w:val="00AA2AC2"/>
    <w:rPr>
      <w:color w:val="0000FF"/>
    </w:rPr>
  </w:style>
  <w:style w:type="character" w:customStyle="1" w:styleId="b1">
    <w:name w:val="b1"/>
    <w:uiPriority w:val="99"/>
    <w:rsid w:val="00AA2AC2"/>
    <w:rPr>
      <w:rFonts w:ascii="Courier New" w:hAnsi="Courier New"/>
      <w:b/>
      <w:color w:val="FF0000"/>
      <w:u w:val="none"/>
      <w:effect w:val="none"/>
    </w:rPr>
  </w:style>
  <w:style w:type="paragraph" w:styleId="a8">
    <w:name w:val="List Paragraph"/>
    <w:basedOn w:val="a"/>
    <w:uiPriority w:val="99"/>
    <w:qFormat/>
    <w:rsid w:val="00AA2A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rsid w:val="00AA2AC2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A2AC2"/>
    <w:rPr>
      <w:rFonts w:ascii="Calibri" w:hAnsi="Calibri" w:cs="Calibri"/>
      <w:sz w:val="22"/>
      <w:szCs w:val="22"/>
      <w:lang w:val="ru-RU" w:eastAsia="en-US"/>
    </w:rPr>
  </w:style>
  <w:style w:type="paragraph" w:customStyle="1" w:styleId="1">
    <w:name w:val="Абзац списка1"/>
    <w:basedOn w:val="a"/>
    <w:uiPriority w:val="99"/>
    <w:rsid w:val="00AA2AC2"/>
    <w:pPr>
      <w:widowControl w:val="0"/>
      <w:autoSpaceDE w:val="0"/>
      <w:autoSpaceDN w:val="0"/>
      <w:adjustRightInd w:val="0"/>
      <w:spacing w:before="40" w:line="300" w:lineRule="auto"/>
      <w:ind w:left="720"/>
      <w:jc w:val="center"/>
    </w:pPr>
    <w:rPr>
      <w:b/>
      <w:bCs/>
      <w:sz w:val="22"/>
      <w:szCs w:val="22"/>
    </w:rPr>
  </w:style>
  <w:style w:type="paragraph" w:customStyle="1" w:styleId="hbig">
    <w:name w:val="hbig"/>
    <w:basedOn w:val="a"/>
    <w:uiPriority w:val="99"/>
    <w:rsid w:val="00AA2AC2"/>
    <w:pPr>
      <w:spacing w:after="75"/>
      <w:jc w:val="center"/>
    </w:pPr>
    <w:rPr>
      <w:rFonts w:ascii="Arial" w:hAnsi="Arial" w:cs="Arial"/>
      <w:b/>
      <w:bCs/>
      <w:i/>
      <w:iCs/>
      <w:color w:val="000066"/>
      <w:sz w:val="33"/>
      <w:szCs w:val="33"/>
    </w:rPr>
  </w:style>
  <w:style w:type="character" w:styleId="a9">
    <w:name w:val="Hyperlink"/>
    <w:uiPriority w:val="99"/>
    <w:rsid w:val="00D46F4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810D3"/>
    <w:rPr>
      <w:rFonts w:cs="Times New Roman"/>
    </w:rPr>
  </w:style>
  <w:style w:type="paragraph" w:customStyle="1" w:styleId="ListParagraph1">
    <w:name w:val="List Paragraph1"/>
    <w:basedOn w:val="a"/>
    <w:uiPriority w:val="99"/>
    <w:rsid w:val="007A1A0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reformattedText">
    <w:name w:val="Preformatted Text"/>
    <w:basedOn w:val="a"/>
    <w:uiPriority w:val="99"/>
    <w:rsid w:val="001B187E"/>
    <w:pPr>
      <w:widowControl w:val="0"/>
      <w:suppressAutoHyphens/>
    </w:pPr>
    <w:rPr>
      <w:rFonts w:ascii="Liberation Mono" w:hAnsi="Liberation Mono" w:cs="Liberation Mono"/>
      <w:sz w:val="20"/>
      <w:szCs w:val="20"/>
      <w:lang w:val="en-US" w:eastAsia="zh-CN"/>
    </w:rPr>
  </w:style>
  <w:style w:type="paragraph" w:styleId="aa">
    <w:name w:val="Balloon Text"/>
    <w:basedOn w:val="a"/>
    <w:link w:val="ab"/>
    <w:uiPriority w:val="99"/>
    <w:semiHidden/>
    <w:rsid w:val="00FE239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E2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ibg@mail.ru" TargetMode="External"/><Relationship Id="rId13" Type="http://schemas.openxmlformats.org/officeDocument/2006/relationships/hyperlink" Target="http://olymp.khsu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lymp.khsu.ru/" TargetMode="External"/><Relationship Id="rId17" Type="http://schemas.openxmlformats.org/officeDocument/2006/relationships/hyperlink" Target="https://www.youtube.com/watch?v=GuVOOmJvseQ" TargetMode="External"/><Relationship Id="rId2" Type="http://schemas.openxmlformats.org/officeDocument/2006/relationships/styles" Target="styles.xml"/><Relationship Id="rId16" Type="http://schemas.openxmlformats.org/officeDocument/2006/relationships/hyperlink" Target="http://olymp.khs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fibg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fibg@mail.ru" TargetMode="External"/><Relationship Id="rId10" Type="http://schemas.openxmlformats.org/officeDocument/2006/relationships/hyperlink" Target="mailto:afibg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fibg@mail.ru" TargetMode="External"/><Relationship Id="rId14" Type="http://schemas.openxmlformats.org/officeDocument/2006/relationships/hyperlink" Target="mailto:afibg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8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2 декабря 2009 г</vt:lpstr>
    </vt:vector>
  </TitlesOfParts>
  <Company>Отдел подготовки и обучения</Company>
  <LinksUpToDate>false</LinksUpToDate>
  <CharactersWithSpaces>16785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2 декабря 2009 г</dc:title>
  <dc:subject/>
  <dc:creator>Кичук</dc:creator>
  <cp:keywords/>
  <dc:description/>
  <cp:lastModifiedBy>Елена В. Сазанакова</cp:lastModifiedBy>
  <cp:revision>39</cp:revision>
  <cp:lastPrinted>2021-03-05T03:58:00Z</cp:lastPrinted>
  <dcterms:created xsi:type="dcterms:W3CDTF">2019-02-21T01:50:00Z</dcterms:created>
  <dcterms:modified xsi:type="dcterms:W3CDTF">2024-03-16T10:18:00Z</dcterms:modified>
</cp:coreProperties>
</file>