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49" w:rsidRPr="00EF18F2" w:rsidRDefault="00190649" w:rsidP="00190649">
      <w:pPr>
        <w:ind w:firstLine="709"/>
        <w:jc w:val="center"/>
        <w:rPr>
          <w:b/>
        </w:rPr>
      </w:pPr>
      <w:r w:rsidRPr="00EF18F2">
        <w:rPr>
          <w:b/>
        </w:rPr>
        <w:t>МИНОБРНАУКИ РОССИИ</w:t>
      </w:r>
    </w:p>
    <w:p w:rsidR="00190649" w:rsidRPr="00EF18F2" w:rsidRDefault="00190649" w:rsidP="00190649">
      <w:pPr>
        <w:ind w:firstLine="709"/>
        <w:jc w:val="center"/>
        <w:rPr>
          <w:b/>
        </w:rPr>
      </w:pPr>
      <w:r w:rsidRPr="00EF18F2">
        <w:rPr>
          <w:b/>
        </w:rPr>
        <w:t xml:space="preserve">Федеральное государственное бюджетное образовательное учреждение </w:t>
      </w:r>
    </w:p>
    <w:p w:rsidR="00190649" w:rsidRPr="00EF18F2" w:rsidRDefault="00190649" w:rsidP="00190649">
      <w:pPr>
        <w:ind w:firstLine="709"/>
        <w:jc w:val="center"/>
        <w:rPr>
          <w:b/>
        </w:rPr>
      </w:pPr>
      <w:r w:rsidRPr="00EF18F2">
        <w:rPr>
          <w:b/>
        </w:rPr>
        <w:t>высшего образования</w:t>
      </w:r>
    </w:p>
    <w:p w:rsidR="00190649" w:rsidRPr="00EF18F2" w:rsidRDefault="00190649" w:rsidP="00190649">
      <w:pPr>
        <w:ind w:firstLine="709"/>
        <w:jc w:val="center"/>
        <w:rPr>
          <w:b/>
        </w:rPr>
      </w:pPr>
      <w:r w:rsidRPr="00EF18F2">
        <w:rPr>
          <w:b/>
        </w:rPr>
        <w:t>Хакасский государственный университет им. Н. Ф. Катанова</w:t>
      </w:r>
    </w:p>
    <w:p w:rsidR="00190649" w:rsidRPr="00EF18F2" w:rsidRDefault="00190649" w:rsidP="00190649">
      <w:pPr>
        <w:ind w:firstLine="709"/>
        <w:jc w:val="center"/>
        <w:rPr>
          <w:b/>
        </w:rPr>
      </w:pPr>
      <w:r w:rsidRPr="00EF18F2">
        <w:rPr>
          <w:b/>
        </w:rPr>
        <w:t>(ФГБОУ ВО «ХГУ им. Н. Ф. Катанова»)</w:t>
      </w:r>
    </w:p>
    <w:p w:rsidR="00190649" w:rsidRPr="00EF18F2" w:rsidRDefault="00190649" w:rsidP="00190649">
      <w:pPr>
        <w:ind w:firstLine="709"/>
        <w:jc w:val="center"/>
        <w:rPr>
          <w:b/>
        </w:rPr>
      </w:pPr>
      <w:r w:rsidRPr="00EF18F2">
        <w:rPr>
          <w:b/>
        </w:rPr>
        <w:t>Институт естественных наук и математики</w:t>
      </w:r>
    </w:p>
    <w:p w:rsidR="00190649" w:rsidRPr="00EF18F2" w:rsidRDefault="00190649" w:rsidP="00190649">
      <w:pPr>
        <w:ind w:firstLine="709"/>
        <w:jc w:val="center"/>
        <w:rPr>
          <w:b/>
        </w:rPr>
      </w:pPr>
      <w:r w:rsidRPr="00EF18F2">
        <w:rPr>
          <w:b/>
        </w:rPr>
        <w:t xml:space="preserve">Кафедра </w:t>
      </w:r>
      <w:r w:rsidR="000D0FE4" w:rsidRPr="00EF18F2">
        <w:rPr>
          <w:b/>
        </w:rPr>
        <w:t>химии и геоэкологии</w:t>
      </w:r>
    </w:p>
    <w:p w:rsidR="00190649" w:rsidRPr="00EF18F2" w:rsidRDefault="00190649" w:rsidP="00190649">
      <w:pPr>
        <w:spacing w:line="360" w:lineRule="auto"/>
        <w:ind w:firstLine="709"/>
        <w:jc w:val="both"/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8"/>
      </w:tblGrid>
      <w:tr w:rsidR="00CD1B72" w:rsidRPr="00EF18F2" w:rsidTr="007F3DFA">
        <w:tc>
          <w:tcPr>
            <w:tcW w:w="4358" w:type="dxa"/>
          </w:tcPr>
          <w:p w:rsidR="00CD1B72" w:rsidRPr="00EF18F2" w:rsidRDefault="00CD1B72" w:rsidP="007F3DFA">
            <w:pPr>
              <w:jc w:val="both"/>
            </w:pPr>
            <w:r w:rsidRPr="00EF18F2">
              <w:t>УТВЕРЖДЕНО:</w:t>
            </w:r>
          </w:p>
        </w:tc>
      </w:tr>
      <w:tr w:rsidR="00CD1B72" w:rsidRPr="00EF18F2" w:rsidTr="007F3DFA">
        <w:tc>
          <w:tcPr>
            <w:tcW w:w="4358" w:type="dxa"/>
          </w:tcPr>
          <w:p w:rsidR="00CD1B72" w:rsidRPr="00EF18F2" w:rsidRDefault="00CD1B72" w:rsidP="007F3DFA">
            <w:pPr>
              <w:jc w:val="both"/>
            </w:pPr>
            <w:r w:rsidRPr="00EF18F2">
              <w:t>Ученым советом ИЕНИМ</w:t>
            </w:r>
          </w:p>
          <w:p w:rsidR="00CD1B72" w:rsidRPr="00EF18F2" w:rsidRDefault="00646842" w:rsidP="007F3DFA">
            <w:pPr>
              <w:jc w:val="both"/>
            </w:pPr>
            <w:r w:rsidRPr="00EF18F2">
              <w:t xml:space="preserve">Протокол № </w:t>
            </w:r>
            <w:r w:rsidR="007C4119">
              <w:t>9</w:t>
            </w:r>
            <w:r w:rsidR="00CD1B72" w:rsidRPr="00EF18F2">
              <w:t xml:space="preserve"> от </w:t>
            </w:r>
            <w:r w:rsidR="007C4119">
              <w:t>22.02.2024</w:t>
            </w:r>
          </w:p>
          <w:p w:rsidR="00CD1B72" w:rsidRPr="00EF18F2" w:rsidRDefault="00CD1B72" w:rsidP="007F3DFA">
            <w:pPr>
              <w:jc w:val="both"/>
            </w:pPr>
            <w:r w:rsidRPr="00EF18F2">
              <w:t>Председатель Ученого совета, директор</w:t>
            </w:r>
          </w:p>
          <w:p w:rsidR="00CD1B72" w:rsidRPr="00EF18F2" w:rsidRDefault="00CD1B72" w:rsidP="007F3DFA">
            <w:pPr>
              <w:jc w:val="both"/>
            </w:pPr>
            <w:r w:rsidRPr="00EF18F2">
              <w:t>___________________В.В. Анюшин</w:t>
            </w:r>
          </w:p>
        </w:tc>
      </w:tr>
    </w:tbl>
    <w:p w:rsidR="00CD1B72" w:rsidRPr="00EF18F2" w:rsidRDefault="00CD1B72" w:rsidP="00CD1B72">
      <w:pPr>
        <w:jc w:val="both"/>
      </w:pPr>
    </w:p>
    <w:p w:rsidR="00CD1B72" w:rsidRPr="00EF18F2" w:rsidRDefault="00CD1B72" w:rsidP="00CD1B72">
      <w:pPr>
        <w:jc w:val="center"/>
      </w:pPr>
      <w:r w:rsidRPr="00EF18F2">
        <w:t>ПОЛОЖЕНИЕ</w:t>
      </w:r>
    </w:p>
    <w:p w:rsidR="00CD1B72" w:rsidRPr="00EF18F2" w:rsidRDefault="00CD1B72" w:rsidP="00CD1B72">
      <w:pPr>
        <w:ind w:firstLine="709"/>
        <w:jc w:val="center"/>
      </w:pPr>
      <w:r w:rsidRPr="00EF18F2">
        <w:t xml:space="preserve">о проведении </w:t>
      </w:r>
      <w:r w:rsidR="000D0FE4" w:rsidRPr="00EF18F2">
        <w:t>Р</w:t>
      </w:r>
      <w:r w:rsidRPr="00EF18F2">
        <w:t xml:space="preserve">егиональной олимпиады по </w:t>
      </w:r>
      <w:r w:rsidR="000D0FE4" w:rsidRPr="00EF18F2">
        <w:t>химии</w:t>
      </w:r>
    </w:p>
    <w:p w:rsidR="00190649" w:rsidRPr="00EF18F2" w:rsidRDefault="00190649" w:rsidP="007D4D7A">
      <w:pPr>
        <w:jc w:val="center"/>
        <w:rPr>
          <w:b/>
          <w:caps/>
        </w:rPr>
      </w:pPr>
    </w:p>
    <w:p w:rsidR="007D4D7A" w:rsidRPr="00EF18F2" w:rsidRDefault="007D4D7A" w:rsidP="007D4D7A">
      <w:pPr>
        <w:spacing w:line="360" w:lineRule="auto"/>
        <w:jc w:val="center"/>
      </w:pPr>
      <w:r w:rsidRPr="00EF18F2">
        <w:rPr>
          <w:b/>
          <w:bCs/>
        </w:rPr>
        <w:t>1. Общие положения</w:t>
      </w:r>
    </w:p>
    <w:p w:rsidR="00885F2D" w:rsidRPr="00EF18F2" w:rsidRDefault="00EE47A6" w:rsidP="00885F2D">
      <w:pPr>
        <w:ind w:firstLine="709"/>
        <w:jc w:val="both"/>
      </w:pPr>
      <w:r w:rsidRPr="00EF18F2">
        <w:t xml:space="preserve">1.1. Настоящее положение о </w:t>
      </w:r>
      <w:r w:rsidR="007C3A5B" w:rsidRPr="00EF18F2">
        <w:t>проведении мероприятия «</w:t>
      </w:r>
      <w:r w:rsidR="000D0FE4" w:rsidRPr="00EF18F2">
        <w:t>Р</w:t>
      </w:r>
      <w:r w:rsidR="007C3A5B" w:rsidRPr="00EF18F2">
        <w:t xml:space="preserve">егиональная олимпиада </w:t>
      </w:r>
      <w:r w:rsidR="000D0FE4" w:rsidRPr="00EF18F2">
        <w:t>по химии</w:t>
      </w:r>
      <w:r w:rsidRPr="00EF18F2">
        <w:t xml:space="preserve">» (далее </w:t>
      </w:r>
      <w:r w:rsidR="007C3A5B" w:rsidRPr="00EF18F2">
        <w:t>Олимпиада</w:t>
      </w:r>
      <w:r w:rsidRPr="00EF18F2">
        <w:t xml:space="preserve">) для </w:t>
      </w:r>
      <w:r w:rsidR="000D0FE4" w:rsidRPr="00EF18F2">
        <w:t>студентов</w:t>
      </w:r>
      <w:r w:rsidR="00885F2D" w:rsidRPr="00EF18F2">
        <w:t xml:space="preserve"> высшего </w:t>
      </w:r>
      <w:r w:rsidR="007A198E" w:rsidRPr="00EF18F2">
        <w:t xml:space="preserve">и среднего профессионального </w:t>
      </w:r>
      <w:r w:rsidR="00885F2D" w:rsidRPr="00EF18F2">
        <w:t>образования</w:t>
      </w:r>
      <w:r w:rsidRPr="00EF18F2">
        <w:t xml:space="preserve"> определяет порядок организации, методического обеспечения и проведения </w:t>
      </w:r>
      <w:r w:rsidR="007C3A5B" w:rsidRPr="00EF18F2">
        <w:t>Олимпиады</w:t>
      </w:r>
      <w:r w:rsidRPr="00EF18F2">
        <w:t xml:space="preserve">, а также порядок участия в </w:t>
      </w:r>
      <w:r w:rsidR="007C3A5B" w:rsidRPr="00EF18F2">
        <w:t>ней</w:t>
      </w:r>
      <w:r w:rsidRPr="00EF18F2">
        <w:t xml:space="preserve"> и определения ее победителей.</w:t>
      </w:r>
    </w:p>
    <w:p w:rsidR="00EE47A6" w:rsidRPr="00EF18F2" w:rsidRDefault="00885F2D" w:rsidP="00885F2D">
      <w:pPr>
        <w:ind w:firstLine="709"/>
        <w:jc w:val="both"/>
      </w:pPr>
      <w:r w:rsidRPr="00EF18F2">
        <w:t xml:space="preserve">1.2. </w:t>
      </w:r>
      <w:r w:rsidR="00EE47A6" w:rsidRPr="00EF18F2">
        <w:t xml:space="preserve">Организатором Олимпиады выступает кафедра </w:t>
      </w:r>
      <w:r w:rsidR="000D0FE4" w:rsidRPr="00EF18F2">
        <w:t>химии и геоэкологии</w:t>
      </w:r>
      <w:r w:rsidR="00EE47A6" w:rsidRPr="00EF18F2">
        <w:t xml:space="preserve"> </w:t>
      </w:r>
      <w:r w:rsidR="00362C9A" w:rsidRPr="00EF18F2">
        <w:t xml:space="preserve">ИЕНИМ </w:t>
      </w:r>
      <w:r w:rsidR="00EE47A6" w:rsidRPr="00EF18F2">
        <w:t xml:space="preserve">ФГБОУ </w:t>
      </w:r>
      <w:proofErr w:type="gramStart"/>
      <w:r w:rsidR="00EE47A6" w:rsidRPr="00EF18F2">
        <w:t>ВО</w:t>
      </w:r>
      <w:proofErr w:type="gramEnd"/>
      <w:r w:rsidR="00EE47A6" w:rsidRPr="00EF18F2">
        <w:t xml:space="preserve"> «Хакасский государственный </w:t>
      </w:r>
      <w:r w:rsidR="00646842" w:rsidRPr="00EF18F2">
        <w:t>университет им. Н.Ф. Катанова».</w:t>
      </w:r>
    </w:p>
    <w:p w:rsidR="00DA36E6" w:rsidRPr="00EF18F2" w:rsidRDefault="00DA36E6" w:rsidP="00DA36E6">
      <w:pPr>
        <w:ind w:firstLine="709"/>
        <w:jc w:val="both"/>
      </w:pPr>
      <w:r w:rsidRPr="00EF18F2">
        <w:t>1.</w:t>
      </w:r>
      <w:r w:rsidR="00255C87" w:rsidRPr="00EF18F2">
        <w:t>3</w:t>
      </w:r>
      <w:r w:rsidRPr="00EF18F2">
        <w:t xml:space="preserve">. Основные цели и задачи </w:t>
      </w:r>
      <w:r w:rsidR="00255C87" w:rsidRPr="00EF18F2">
        <w:t>Олимпиады</w:t>
      </w:r>
      <w:r w:rsidRPr="00EF18F2">
        <w:t>:</w:t>
      </w:r>
    </w:p>
    <w:p w:rsidR="00255C87" w:rsidRPr="00EF18F2" w:rsidRDefault="00255C87" w:rsidP="00255C87">
      <w:pPr>
        <w:jc w:val="both"/>
      </w:pPr>
      <w:r w:rsidRPr="00EF18F2">
        <w:t xml:space="preserve">- развитие у </w:t>
      </w:r>
      <w:r w:rsidR="009F0895" w:rsidRPr="00EF18F2">
        <w:t xml:space="preserve">студентов исследовательского и познавательного </w:t>
      </w:r>
      <w:r w:rsidRPr="00EF18F2">
        <w:t xml:space="preserve">интереса к </w:t>
      </w:r>
      <w:r w:rsidR="000D0FE4" w:rsidRPr="00EF18F2">
        <w:t>химии</w:t>
      </w:r>
      <w:r w:rsidRPr="00EF18F2">
        <w:t>;</w:t>
      </w:r>
    </w:p>
    <w:p w:rsidR="00E579D6" w:rsidRPr="00EF18F2" w:rsidRDefault="00E579D6" w:rsidP="00E579D6">
      <w:pPr>
        <w:jc w:val="both"/>
      </w:pPr>
      <w:r w:rsidRPr="00EF18F2">
        <w:t xml:space="preserve">- </w:t>
      </w:r>
      <w:r w:rsidR="009F0895" w:rsidRPr="00EF18F2">
        <w:rPr>
          <w:color w:val="1C1C1C"/>
          <w:shd w:val="clear" w:color="auto" w:fill="FFFFFF"/>
        </w:rPr>
        <w:t>определение уровня подготовки обучающихся в области химических наук</w:t>
      </w:r>
      <w:r w:rsidRPr="00EF18F2">
        <w:t>;</w:t>
      </w:r>
    </w:p>
    <w:p w:rsidR="00255C87" w:rsidRPr="00EF18F2" w:rsidRDefault="00255C87" w:rsidP="00255C87">
      <w:pPr>
        <w:jc w:val="both"/>
      </w:pPr>
      <w:r w:rsidRPr="00EF18F2">
        <w:t xml:space="preserve">- </w:t>
      </w:r>
      <w:r w:rsidR="009F0895" w:rsidRPr="00EF18F2">
        <w:rPr>
          <w:color w:val="1C1C1C"/>
          <w:shd w:val="clear" w:color="auto" w:fill="FFFFFF"/>
        </w:rPr>
        <w:t xml:space="preserve">стимулирование </w:t>
      </w:r>
      <w:proofErr w:type="gramStart"/>
      <w:r w:rsidR="009F0895" w:rsidRPr="00EF18F2">
        <w:rPr>
          <w:color w:val="1C1C1C"/>
          <w:shd w:val="clear" w:color="auto" w:fill="FFFFFF"/>
        </w:rPr>
        <w:t>обучающихся</w:t>
      </w:r>
      <w:proofErr w:type="gramEnd"/>
      <w:r w:rsidR="009F0895" w:rsidRPr="00EF18F2">
        <w:rPr>
          <w:color w:val="1C1C1C"/>
          <w:shd w:val="clear" w:color="auto" w:fill="FFFFFF"/>
        </w:rPr>
        <w:t xml:space="preserve"> к познавательной деятельности</w:t>
      </w:r>
      <w:r w:rsidRPr="00EF18F2">
        <w:t>;</w:t>
      </w:r>
    </w:p>
    <w:p w:rsidR="00255C87" w:rsidRPr="00EF18F2" w:rsidRDefault="00255C87" w:rsidP="00255C87">
      <w:pPr>
        <w:jc w:val="both"/>
      </w:pPr>
      <w:r w:rsidRPr="00EF18F2">
        <w:t xml:space="preserve">- выявление и поддержка </w:t>
      </w:r>
      <w:proofErr w:type="gramStart"/>
      <w:r w:rsidRPr="00EF18F2">
        <w:t>одаренных</w:t>
      </w:r>
      <w:proofErr w:type="gramEnd"/>
      <w:r w:rsidRPr="00EF18F2">
        <w:t xml:space="preserve"> и </w:t>
      </w:r>
      <w:r w:rsidR="009362D3" w:rsidRPr="00EF18F2">
        <w:t>нестандартно</w:t>
      </w:r>
      <w:r w:rsidR="00646842" w:rsidRPr="00EF18F2">
        <w:t xml:space="preserve"> мыслящих обучающихся.</w:t>
      </w:r>
    </w:p>
    <w:p w:rsidR="00255C87" w:rsidRPr="00EF18F2" w:rsidRDefault="00255C87" w:rsidP="00255C87">
      <w:pPr>
        <w:ind w:firstLine="709"/>
        <w:jc w:val="both"/>
      </w:pPr>
      <w:r w:rsidRPr="00EF18F2">
        <w:t xml:space="preserve">1.4. </w:t>
      </w:r>
      <w:r w:rsidR="00A44D78" w:rsidRPr="00EF18F2">
        <w:t>Вся информация об условиях участия в Олимпиаде публикуется на официальном сайте ФГБОУ ВО ХГУ им. Н. Ф. Катанова (</w:t>
      </w:r>
      <w:hyperlink r:id="rId8" w:history="1">
        <w:r w:rsidR="00A44D78" w:rsidRPr="00EF18F2">
          <w:rPr>
            <w:rStyle w:val="a3"/>
            <w:lang w:val="en-US"/>
          </w:rPr>
          <w:t>www</w:t>
        </w:r>
        <w:r w:rsidR="00A44D78" w:rsidRPr="00EF18F2">
          <w:rPr>
            <w:rStyle w:val="a3"/>
          </w:rPr>
          <w:t>.</w:t>
        </w:r>
        <w:r w:rsidR="00A44D78" w:rsidRPr="00EF18F2">
          <w:rPr>
            <w:rStyle w:val="a3"/>
            <w:lang w:val="en-US"/>
          </w:rPr>
          <w:t>khsu</w:t>
        </w:r>
        <w:r w:rsidR="00A44D78" w:rsidRPr="00EF18F2">
          <w:rPr>
            <w:rStyle w:val="a3"/>
          </w:rPr>
          <w:t>.</w:t>
        </w:r>
        <w:r w:rsidR="00A44D78" w:rsidRPr="00EF18F2">
          <w:rPr>
            <w:rStyle w:val="a3"/>
            <w:lang w:val="en-US"/>
          </w:rPr>
          <w:t>ru</w:t>
        </w:r>
      </w:hyperlink>
      <w:r w:rsidR="00A44D78" w:rsidRPr="00EF18F2">
        <w:t xml:space="preserve">) в разделе Институты / Институт естественных наук и математики / Научная деятельность / Научные мероприятия / Республиканские Дни науки «Катановские чтения» </w:t>
      </w:r>
      <w:hyperlink r:id="rId9" w:history="1">
        <w:r w:rsidR="00A44D78" w:rsidRPr="00EF18F2">
          <w:rPr>
            <w:rStyle w:val="a3"/>
          </w:rPr>
          <w:t>https://ienim.khsu.ru/science/naumer</w:t>
        </w:r>
      </w:hyperlink>
      <w:r w:rsidR="00A44D78" w:rsidRPr="00EF18F2">
        <w:t xml:space="preserve"> и на странице </w:t>
      </w:r>
      <w:hyperlink r:id="rId10" w:history="1">
        <w:r w:rsidR="00A44D78" w:rsidRPr="00EF18F2">
          <w:rPr>
            <w:rStyle w:val="a3"/>
          </w:rPr>
          <w:t>https://ienim.khsu.ru</w:t>
        </w:r>
      </w:hyperlink>
      <w:r w:rsidR="00A44D78" w:rsidRPr="00EF18F2">
        <w:t xml:space="preserve"> института естественных наук и математики и в сети контакт (https://vk.com/biologykatanov</w:t>
      </w:r>
      <w:r w:rsidRPr="00EF18F2">
        <w:t>).</w:t>
      </w:r>
    </w:p>
    <w:p w:rsidR="00EE47A6" w:rsidRPr="00EF18F2" w:rsidRDefault="00E579D6" w:rsidP="00E579D6">
      <w:pPr>
        <w:ind w:firstLine="709"/>
        <w:jc w:val="both"/>
      </w:pPr>
      <w:r w:rsidRPr="00EF18F2">
        <w:t>1.5</w:t>
      </w:r>
      <w:r w:rsidR="00646842" w:rsidRPr="00EF18F2">
        <w:t>.</w:t>
      </w:r>
      <w:r w:rsidR="00EE47A6" w:rsidRPr="00EF18F2">
        <w:t xml:space="preserve">В </w:t>
      </w:r>
      <w:proofErr w:type="gramStart"/>
      <w:r w:rsidR="00EE47A6" w:rsidRPr="00EF18F2">
        <w:t>целях</w:t>
      </w:r>
      <w:proofErr w:type="gramEnd"/>
      <w:r w:rsidR="00EE47A6" w:rsidRPr="00EF18F2">
        <w:t xml:space="preserve"> организации Олимпиады формируется Организационный комитет, который осуществляет общее руководство по подготовке и проведен</w:t>
      </w:r>
      <w:r w:rsidR="00646842" w:rsidRPr="00EF18F2">
        <w:t>ию Олимпиады.</w:t>
      </w:r>
    </w:p>
    <w:p w:rsidR="00EE47A6" w:rsidRPr="00EF18F2" w:rsidRDefault="00E579D6" w:rsidP="00362C9A">
      <w:pPr>
        <w:ind w:firstLine="709"/>
        <w:jc w:val="both"/>
      </w:pPr>
      <w:r w:rsidRPr="00EF18F2">
        <w:t xml:space="preserve">1.6. </w:t>
      </w:r>
      <w:r w:rsidR="00EE47A6" w:rsidRPr="00EF18F2">
        <w:t xml:space="preserve">Олимпиада реализуется в соответствии с Программой проведения </w:t>
      </w:r>
      <w:r w:rsidR="00DB3F40" w:rsidRPr="00DB3F40">
        <w:t>Республиканских Дней науки «Катановские чтения – 2024»</w:t>
      </w:r>
      <w:bookmarkStart w:id="0" w:name="_GoBack"/>
      <w:bookmarkEnd w:id="0"/>
      <w:r w:rsidR="00362C9A" w:rsidRPr="00EF18F2">
        <w:t xml:space="preserve"> и включает </w:t>
      </w:r>
      <w:r w:rsidR="000D0FE4" w:rsidRPr="00EF18F2">
        <w:t>в себя вопросы по общей химии</w:t>
      </w:r>
      <w:r w:rsidR="00362C9A" w:rsidRPr="00EF18F2">
        <w:t>.</w:t>
      </w:r>
    </w:p>
    <w:p w:rsidR="00EE47A6" w:rsidRPr="00EF18F2" w:rsidRDefault="00E579D6" w:rsidP="00E579D6">
      <w:pPr>
        <w:ind w:firstLine="709"/>
        <w:jc w:val="both"/>
      </w:pPr>
      <w:r w:rsidRPr="00EF18F2">
        <w:t xml:space="preserve">1.7. </w:t>
      </w:r>
      <w:r w:rsidR="00EE47A6" w:rsidRPr="00EF18F2">
        <w:t>Участие в Олимпиаде бесплатное.</w:t>
      </w:r>
    </w:p>
    <w:p w:rsidR="007A198E" w:rsidRPr="00EF18F2" w:rsidRDefault="007A198E" w:rsidP="00E579D6">
      <w:pPr>
        <w:ind w:firstLine="709"/>
        <w:jc w:val="both"/>
      </w:pPr>
      <w:r w:rsidRPr="00EF18F2">
        <w:t xml:space="preserve">1.8. </w:t>
      </w:r>
      <w:proofErr w:type="gramStart"/>
      <w:r w:rsidRPr="00EF18F2">
        <w:t>Результаты Олимпиады учитываются при поступлении на 1 курс</w:t>
      </w:r>
      <w:r w:rsidR="00C95DA8" w:rsidRPr="00EF18F2">
        <w:t xml:space="preserve"> в порядке, предусмотренном «Правилами приема на обучение по образовательными программам высшего образования – программы </w:t>
      </w:r>
      <w:proofErr w:type="spellStart"/>
      <w:r w:rsidR="00C95DA8" w:rsidRPr="00EF18F2">
        <w:t>бакалавриата</w:t>
      </w:r>
      <w:proofErr w:type="spellEnd"/>
      <w:r w:rsidR="00C95DA8" w:rsidRPr="00EF18F2">
        <w:t xml:space="preserve">, </w:t>
      </w:r>
      <w:proofErr w:type="spellStart"/>
      <w:r w:rsidR="00C95DA8" w:rsidRPr="00EF18F2">
        <w:t>специалитета</w:t>
      </w:r>
      <w:proofErr w:type="spellEnd"/>
      <w:r w:rsidR="00C95DA8" w:rsidRPr="00EF18F2">
        <w:t>, магистратуры в ФГБОУ ВО «ХГУ им. Н.Ф. Катанова»</w:t>
      </w:r>
      <w:r w:rsidR="00A71C8C">
        <w:t>.</w:t>
      </w:r>
      <w:proofErr w:type="gramEnd"/>
    </w:p>
    <w:p w:rsidR="00EE47A6" w:rsidRPr="00EF18F2" w:rsidRDefault="00EE47A6" w:rsidP="00EE47A6">
      <w:pPr>
        <w:jc w:val="both"/>
      </w:pPr>
    </w:p>
    <w:p w:rsidR="00362C9A" w:rsidRPr="00EF18F2" w:rsidRDefault="001F6B57" w:rsidP="001F6B57">
      <w:pPr>
        <w:jc w:val="center"/>
        <w:rPr>
          <w:b/>
        </w:rPr>
      </w:pPr>
      <w:r w:rsidRPr="00EF18F2">
        <w:rPr>
          <w:b/>
        </w:rPr>
        <w:t>2.</w:t>
      </w:r>
      <w:r w:rsidR="00362C9A" w:rsidRPr="00EF18F2">
        <w:rPr>
          <w:b/>
        </w:rPr>
        <w:t>Порядок организации и проведения</w:t>
      </w:r>
    </w:p>
    <w:p w:rsidR="001F6B57" w:rsidRPr="00EF18F2" w:rsidRDefault="001F6B57" w:rsidP="001F6B57">
      <w:pPr>
        <w:ind w:firstLine="709"/>
        <w:jc w:val="both"/>
      </w:pPr>
      <w:r w:rsidRPr="00EF18F2">
        <w:t>2.1. Сроки, порядок, положение о проведении Олимпиады утверждаются Учёным советом ИЕНИМ.</w:t>
      </w:r>
    </w:p>
    <w:p w:rsidR="001F6B57" w:rsidRPr="00EF18F2" w:rsidRDefault="001F6B57" w:rsidP="001F6B57">
      <w:pPr>
        <w:ind w:firstLine="709"/>
        <w:jc w:val="both"/>
        <w:rPr>
          <w:b/>
        </w:rPr>
      </w:pPr>
      <w:r w:rsidRPr="00EF18F2">
        <w:t>2</w:t>
      </w:r>
      <w:r w:rsidR="008B54DE" w:rsidRPr="00EF18F2">
        <w:t xml:space="preserve">.2. </w:t>
      </w:r>
      <w:r w:rsidRPr="00EF18F2">
        <w:t xml:space="preserve">Срок проведения Олимпиады </w:t>
      </w:r>
      <w:r w:rsidR="00BC64D4" w:rsidRPr="00EF18F2">
        <w:t>8 – 13апреля 2024</w:t>
      </w:r>
      <w:r w:rsidR="00A44D78" w:rsidRPr="00EF18F2">
        <w:t>.</w:t>
      </w:r>
    </w:p>
    <w:p w:rsidR="00A44D78" w:rsidRPr="00EF18F2" w:rsidRDefault="008B54DE" w:rsidP="00A44D78">
      <w:pPr>
        <w:ind w:firstLine="709"/>
        <w:jc w:val="both"/>
      </w:pPr>
      <w:r w:rsidRPr="00EF18F2">
        <w:t xml:space="preserve">2.3. </w:t>
      </w:r>
      <w:r w:rsidR="001F6B57" w:rsidRPr="00EF18F2">
        <w:t>Место проведения: г. Абакан, пр. Ленина, 90, главный корпус ХГУ, ИЕНИМ</w:t>
      </w:r>
      <w:r w:rsidR="00BC64D4" w:rsidRPr="00EF18F2">
        <w:t>, Саян</w:t>
      </w:r>
      <w:proofErr w:type="gramStart"/>
      <w:r w:rsidR="00BC64D4" w:rsidRPr="00EF18F2">
        <w:t>о-</w:t>
      </w:r>
      <w:proofErr w:type="gramEnd"/>
      <w:r w:rsidR="007A198E" w:rsidRPr="00EF18F2">
        <w:t xml:space="preserve"> г.</w:t>
      </w:r>
      <w:r w:rsidR="005B3502" w:rsidRPr="00EF18F2">
        <w:t> </w:t>
      </w:r>
      <w:r w:rsidR="007A198E" w:rsidRPr="00EF18F2">
        <w:t xml:space="preserve">Саяногорск, </w:t>
      </w:r>
      <w:proofErr w:type="spellStart"/>
      <w:r w:rsidR="007A198E" w:rsidRPr="00EF18F2">
        <w:t>рп</w:t>
      </w:r>
      <w:proofErr w:type="spellEnd"/>
      <w:r w:rsidR="007A198E" w:rsidRPr="00EF18F2">
        <w:t xml:space="preserve">. Черемушки, 46, </w:t>
      </w:r>
      <w:r w:rsidR="00BC64D4" w:rsidRPr="00EF18F2">
        <w:t xml:space="preserve">Шушенский филиал ФГАОУ ВО СФУ, </w:t>
      </w:r>
      <w:r w:rsidR="007A198E" w:rsidRPr="00EF18F2">
        <w:t xml:space="preserve">ГБПОУ РХ </w:t>
      </w:r>
      <w:r w:rsidR="007A198E" w:rsidRPr="00EF18F2">
        <w:lastRenderedPageBreak/>
        <w:t xml:space="preserve">«Техникум коммунального хозяйства и сервиса», г. Абакан, ул. Советская, 175, КГБПОУ «Минусинский медицинский </w:t>
      </w:r>
      <w:r w:rsidR="00A44D78" w:rsidRPr="00EF18F2">
        <w:t>техникум</w:t>
      </w:r>
      <w:r w:rsidR="007A198E" w:rsidRPr="00EF18F2">
        <w:t>», Красноярский кра</w:t>
      </w:r>
      <w:r w:rsidR="005B3502" w:rsidRPr="00EF18F2">
        <w:t xml:space="preserve">й, г. Минусинск, ул. Ленина, 75, </w:t>
      </w:r>
      <w:r w:rsidR="00A44D78" w:rsidRPr="00EF18F2">
        <w:t>ГБПОУ РХ «Хакасский политехнический колледж», г. Абакан, ул. Пушкина, 30.</w:t>
      </w:r>
    </w:p>
    <w:p w:rsidR="008B54DE" w:rsidRPr="00EF18F2" w:rsidRDefault="008B54DE" w:rsidP="00BC64D4">
      <w:pPr>
        <w:ind w:firstLine="709"/>
        <w:jc w:val="both"/>
      </w:pPr>
      <w:r w:rsidRPr="00EF18F2">
        <w:t xml:space="preserve">2.4. Для участия в Олимпиаде необходимо зарегистрироваться заранее. Заявка на участие в Олимпиаде </w:t>
      </w:r>
      <w:r w:rsidR="00573C23" w:rsidRPr="00EF18F2">
        <w:t xml:space="preserve">и согласие на обработку данных </w:t>
      </w:r>
      <w:r w:rsidRPr="00EF18F2">
        <w:t>(Приложение 1</w:t>
      </w:r>
      <w:r w:rsidR="00573C23" w:rsidRPr="00EF18F2">
        <w:t>, 2</w:t>
      </w:r>
      <w:r w:rsidRPr="00EF18F2">
        <w:t>) высылается на электронный адрес</w:t>
      </w:r>
      <w:r w:rsidR="00BC64D4" w:rsidRPr="00EF18F2">
        <w:rPr>
          <w:b/>
        </w:rPr>
        <w:t xml:space="preserve"> </w:t>
      </w:r>
      <w:r w:rsidR="00BC64D4" w:rsidRPr="00EF18F2">
        <w:t>o.tyumerekova@mail.ru</w:t>
      </w:r>
      <w:r w:rsidRPr="00EF18F2">
        <w:rPr>
          <w:b/>
        </w:rPr>
        <w:t>.</w:t>
      </w:r>
    </w:p>
    <w:p w:rsidR="00A44D78" w:rsidRPr="00EF18F2" w:rsidRDefault="009955B2" w:rsidP="00A44D78">
      <w:pPr>
        <w:ind w:firstLine="709"/>
        <w:jc w:val="both"/>
      </w:pPr>
      <w:r w:rsidRPr="00EF18F2">
        <w:t xml:space="preserve">2.8. </w:t>
      </w:r>
      <w:r w:rsidR="00A44D78" w:rsidRPr="00EF18F2">
        <w:t xml:space="preserve">Дипломы участникам будут вручены на закрытии Дней науки «Катановские чтения – 2024», которое пройдет 15 мая в 13.20 в Главном корпусе ФГБОУ </w:t>
      </w:r>
      <w:proofErr w:type="gramStart"/>
      <w:r w:rsidR="00A44D78" w:rsidRPr="00EF18F2">
        <w:t>ВО</w:t>
      </w:r>
      <w:proofErr w:type="gramEnd"/>
      <w:r w:rsidR="00A44D78" w:rsidRPr="00EF18F2">
        <w:t xml:space="preserve"> «Хакасский государственный университет им. Н.Ф. Катанова» по адресу пр. Ленина, 90, 3 этаж, актовый зал.</w:t>
      </w:r>
    </w:p>
    <w:p w:rsidR="00362C9A" w:rsidRPr="00EF18F2" w:rsidRDefault="001F6B57" w:rsidP="00A44D78">
      <w:pPr>
        <w:ind w:firstLine="709"/>
        <w:jc w:val="center"/>
        <w:rPr>
          <w:b/>
        </w:rPr>
      </w:pPr>
      <w:r w:rsidRPr="00EF18F2">
        <w:rPr>
          <w:b/>
        </w:rPr>
        <w:t xml:space="preserve">3. </w:t>
      </w:r>
      <w:r w:rsidR="00362C9A" w:rsidRPr="00EF18F2">
        <w:rPr>
          <w:b/>
        </w:rPr>
        <w:t xml:space="preserve">Условия участия в </w:t>
      </w:r>
      <w:r w:rsidRPr="00EF18F2">
        <w:rPr>
          <w:b/>
        </w:rPr>
        <w:t>Олимпиаде</w:t>
      </w:r>
    </w:p>
    <w:p w:rsidR="009362D3" w:rsidRPr="00EF18F2" w:rsidRDefault="003E07A1" w:rsidP="001F6B57">
      <w:pPr>
        <w:ind w:firstLine="709"/>
        <w:jc w:val="both"/>
      </w:pPr>
      <w:r w:rsidRPr="00EF18F2">
        <w:t>3</w:t>
      </w:r>
      <w:r w:rsidR="001F6B57" w:rsidRPr="00EF18F2">
        <w:t xml:space="preserve">.1. Участниками </w:t>
      </w:r>
      <w:r w:rsidR="008933A6" w:rsidRPr="00EF18F2">
        <w:t xml:space="preserve">Олимпиады </w:t>
      </w:r>
      <w:r w:rsidR="00BC64D4" w:rsidRPr="00EF18F2">
        <w:t xml:space="preserve">являются </w:t>
      </w:r>
      <w:r w:rsidR="00EE71C8" w:rsidRPr="00EF18F2">
        <w:t>студенты высшего образования</w:t>
      </w:r>
      <w:r w:rsidR="00A44D78" w:rsidRPr="00EF18F2">
        <w:t xml:space="preserve"> и среднего профессионального образования</w:t>
      </w:r>
      <w:r w:rsidR="00BC64D4" w:rsidRPr="00EF18F2">
        <w:t xml:space="preserve">, успешно </w:t>
      </w:r>
      <w:r w:rsidR="008734D0" w:rsidRPr="00EF18F2">
        <w:t>освоивши</w:t>
      </w:r>
      <w:r w:rsidR="00A44D78" w:rsidRPr="00EF18F2">
        <w:t>е</w:t>
      </w:r>
      <w:r w:rsidR="00BC64D4" w:rsidRPr="00EF18F2">
        <w:t xml:space="preserve"> курс изучения </w:t>
      </w:r>
      <w:r w:rsidR="00C95DA8" w:rsidRPr="00EF18F2">
        <w:t xml:space="preserve">общей </w:t>
      </w:r>
      <w:r w:rsidR="00BC64D4" w:rsidRPr="00EF18F2">
        <w:t>химии</w:t>
      </w:r>
      <w:r w:rsidR="00EE71C8" w:rsidRPr="00EF18F2">
        <w:t>.</w:t>
      </w:r>
      <w:r w:rsidR="00BC64D4" w:rsidRPr="00EF18F2">
        <w:t xml:space="preserve"> </w:t>
      </w:r>
      <w:r w:rsidR="00EE71C8" w:rsidRPr="00EF18F2">
        <w:t xml:space="preserve">Количество участников от одной образовательной организации </w:t>
      </w:r>
      <w:r w:rsidR="008734D0" w:rsidRPr="00EF18F2">
        <w:t>неограниченно</w:t>
      </w:r>
      <w:r w:rsidR="00EE71C8" w:rsidRPr="00EF18F2">
        <w:t xml:space="preserve">. </w:t>
      </w:r>
    </w:p>
    <w:p w:rsidR="00511CA5" w:rsidRPr="00EF18F2" w:rsidRDefault="00520888" w:rsidP="001F6B57">
      <w:pPr>
        <w:ind w:firstLine="709"/>
        <w:jc w:val="both"/>
      </w:pPr>
      <w:r w:rsidRPr="00EF18F2">
        <w:t xml:space="preserve">3.2. Олимпиада проводится в один тур </w:t>
      </w:r>
      <w:r w:rsidR="008734D0" w:rsidRPr="00EF18F2">
        <w:t>с 8 по 13 апреля 2024г. в смешанной форме (очно-дистанционно):</w:t>
      </w:r>
      <w:r w:rsidRPr="00EF18F2">
        <w:t xml:space="preserve"> </w:t>
      </w:r>
    </w:p>
    <w:p w:rsidR="00511CA5" w:rsidRPr="00EF18F2" w:rsidRDefault="00511CA5" w:rsidP="00511CA5">
      <w:pPr>
        <w:jc w:val="both"/>
      </w:pPr>
      <w:r w:rsidRPr="00EF18F2">
        <w:rPr>
          <w:b/>
          <w:i/>
        </w:rPr>
        <w:t xml:space="preserve">Для </w:t>
      </w:r>
      <w:r w:rsidR="008933A6" w:rsidRPr="00EF18F2">
        <w:rPr>
          <w:b/>
          <w:i/>
        </w:rPr>
        <w:t>студентов</w:t>
      </w:r>
      <w:r w:rsidRPr="00EF18F2">
        <w:rPr>
          <w:b/>
          <w:i/>
        </w:rPr>
        <w:t xml:space="preserve"> </w:t>
      </w:r>
      <w:r w:rsidR="009362D3" w:rsidRPr="00EF18F2">
        <w:rPr>
          <w:b/>
          <w:i/>
        </w:rPr>
        <w:t xml:space="preserve">ИТИ, </w:t>
      </w:r>
      <w:r w:rsidR="008734D0" w:rsidRPr="00EF18F2">
        <w:rPr>
          <w:b/>
          <w:i/>
        </w:rPr>
        <w:t xml:space="preserve">ИЕНИМ ФГБОУ ВО «ХГУ им. Н.Ф. Катанова» </w:t>
      </w:r>
      <w:r w:rsidR="00BC64D4" w:rsidRPr="00EF18F2">
        <w:rPr>
          <w:b/>
          <w:i/>
        </w:rPr>
        <w:t xml:space="preserve"> </w:t>
      </w:r>
      <w:r w:rsidR="008734D0" w:rsidRPr="00EF18F2">
        <w:t>08 апреля</w:t>
      </w:r>
      <w:r w:rsidR="008734D0" w:rsidRPr="00EF18F2">
        <w:rPr>
          <w:b/>
          <w:i/>
        </w:rPr>
        <w:t xml:space="preserve"> </w:t>
      </w:r>
      <w:r w:rsidRPr="00EF18F2">
        <w:t xml:space="preserve">с 14.50 до 16.20 в главном корпусе ФГБОУ </w:t>
      </w:r>
      <w:proofErr w:type="gramStart"/>
      <w:r w:rsidRPr="00EF18F2">
        <w:t>ВО</w:t>
      </w:r>
      <w:proofErr w:type="gramEnd"/>
      <w:r w:rsidRPr="00EF18F2">
        <w:t xml:space="preserve"> «Хакасский государственный университет им. Н.Ф. Катанова» п</w:t>
      </w:r>
      <w:r w:rsidR="008734D0" w:rsidRPr="00EF18F2">
        <w:t>о адресу пр. Ленина, 90, ауд. 30</w:t>
      </w:r>
      <w:r w:rsidR="009362D3" w:rsidRPr="00EF18F2">
        <w:t>9, а также через личный кабинет Образовательного портала https://edu.khsu.ru.</w:t>
      </w:r>
    </w:p>
    <w:p w:rsidR="009362D3" w:rsidRPr="00EF18F2" w:rsidRDefault="008734D0" w:rsidP="009362D3">
      <w:pPr>
        <w:jc w:val="both"/>
      </w:pPr>
      <w:r w:rsidRPr="00EF18F2">
        <w:rPr>
          <w:b/>
          <w:i/>
        </w:rPr>
        <w:t xml:space="preserve">Для студентов </w:t>
      </w:r>
      <w:r w:rsidR="00C95DA8" w:rsidRPr="00EF18F2">
        <w:rPr>
          <w:b/>
          <w:i/>
        </w:rPr>
        <w:t>ИМЭ</w:t>
      </w:r>
      <w:r w:rsidRPr="00EF18F2">
        <w:rPr>
          <w:b/>
          <w:i/>
        </w:rPr>
        <w:t xml:space="preserve">А ФГБОУ ВО «ХГУ им. Н.Ф. Катанова» </w:t>
      </w:r>
      <w:r w:rsidRPr="00EF18F2">
        <w:t>09 апреля</w:t>
      </w:r>
      <w:r w:rsidRPr="00EF18F2">
        <w:rPr>
          <w:b/>
          <w:i/>
        </w:rPr>
        <w:t xml:space="preserve"> </w:t>
      </w:r>
      <w:r w:rsidRPr="00EF18F2">
        <w:t xml:space="preserve">с 09.30 до 11.20 в главном корпусе ФГБОУ </w:t>
      </w:r>
      <w:proofErr w:type="gramStart"/>
      <w:r w:rsidRPr="00EF18F2">
        <w:t>ВО</w:t>
      </w:r>
      <w:proofErr w:type="gramEnd"/>
      <w:r w:rsidRPr="00EF18F2">
        <w:t xml:space="preserve"> «Хакасский государственный университет им. Н.Ф. Катанова» п</w:t>
      </w:r>
      <w:r w:rsidR="009362D3" w:rsidRPr="00EF18F2">
        <w:t>о адресу пр. Ленина, 90, ауд. 309, а также через личный кабинет Образовательного портала https://edu.khsu.ru.</w:t>
      </w:r>
    </w:p>
    <w:p w:rsidR="008734D0" w:rsidRPr="00EF18F2" w:rsidRDefault="008734D0" w:rsidP="008734D0">
      <w:pPr>
        <w:jc w:val="both"/>
      </w:pPr>
      <w:r w:rsidRPr="00EF18F2">
        <w:rPr>
          <w:b/>
          <w:i/>
        </w:rPr>
        <w:t>Для студентов Саяно-Шушенского филиала ФГАОУ ВО СФУ</w:t>
      </w:r>
      <w:r w:rsidRPr="00EF18F2">
        <w:t xml:space="preserve"> 11 апреля с 14.50 до 16.20 </w:t>
      </w:r>
      <w:r w:rsidR="00E13779" w:rsidRPr="00EF18F2">
        <w:t xml:space="preserve">дистанционно </w:t>
      </w:r>
      <w:r w:rsidR="009F0895" w:rsidRPr="00EF18F2">
        <w:t>через личный кабинет образовательной платформы</w:t>
      </w:r>
      <w:r w:rsidRPr="00EF18F2">
        <w:t xml:space="preserve"> Е-курсы </w:t>
      </w:r>
      <w:hyperlink r:id="rId11" w:history="1">
        <w:r w:rsidR="00C95DA8" w:rsidRPr="00EF18F2">
          <w:rPr>
            <w:rStyle w:val="a3"/>
          </w:rPr>
          <w:t>https://e.sfu-kras.ru</w:t>
        </w:r>
      </w:hyperlink>
      <w:r w:rsidRPr="00EF18F2">
        <w:t>.</w:t>
      </w:r>
    </w:p>
    <w:p w:rsidR="00A44D78" w:rsidRPr="00EF18F2" w:rsidRDefault="00C95DA8" w:rsidP="00A44D78">
      <w:pPr>
        <w:jc w:val="both"/>
      </w:pPr>
      <w:r w:rsidRPr="00EF18F2">
        <w:rPr>
          <w:b/>
          <w:i/>
        </w:rPr>
        <w:t>Для студентов профессиональных образовательных учреждений</w:t>
      </w:r>
      <w:r w:rsidRPr="00EF18F2">
        <w:t xml:space="preserve"> 12 – 13 апреля по согласованному </w:t>
      </w:r>
      <w:r w:rsidR="00A44D78" w:rsidRPr="00EF18F2">
        <w:t xml:space="preserve">времени с председателем олимпиады </w:t>
      </w:r>
      <w:proofErr w:type="spellStart"/>
      <w:r w:rsidR="00A44D78" w:rsidRPr="00EF18F2">
        <w:t>Тюмерековой</w:t>
      </w:r>
      <w:proofErr w:type="spellEnd"/>
      <w:r w:rsidR="00A44D78" w:rsidRPr="00EF18F2">
        <w:t xml:space="preserve"> Ольгой Юрьевной, тел. 8(913)-444-35-90, </w:t>
      </w:r>
      <w:r w:rsidR="00A44D78" w:rsidRPr="00EF18F2">
        <w:rPr>
          <w:lang w:val="en-US"/>
        </w:rPr>
        <w:t>E</w:t>
      </w:r>
      <w:r w:rsidR="00A44D78" w:rsidRPr="00EF18F2">
        <w:t>-</w:t>
      </w:r>
      <w:r w:rsidR="00A44D78" w:rsidRPr="00EF18F2">
        <w:rPr>
          <w:lang w:val="en-US"/>
        </w:rPr>
        <w:t>mail</w:t>
      </w:r>
      <w:r w:rsidR="00A44D78" w:rsidRPr="00EF18F2">
        <w:t xml:space="preserve"> </w:t>
      </w:r>
      <w:hyperlink r:id="rId12" w:history="1">
        <w:r w:rsidR="00A44D78" w:rsidRPr="00EF18F2">
          <w:rPr>
            <w:rStyle w:val="a3"/>
          </w:rPr>
          <w:t>o.tyumerekova@</w:t>
        </w:r>
        <w:r w:rsidR="00A44D78" w:rsidRPr="00EF18F2">
          <w:rPr>
            <w:rStyle w:val="a3"/>
            <w:lang w:val="en-US"/>
          </w:rPr>
          <w:t>mail</w:t>
        </w:r>
        <w:r w:rsidR="00A44D78" w:rsidRPr="00EF18F2">
          <w:rPr>
            <w:rStyle w:val="a3"/>
          </w:rPr>
          <w:t>.</w:t>
        </w:r>
        <w:r w:rsidR="00A44D78" w:rsidRPr="00EF18F2">
          <w:rPr>
            <w:rStyle w:val="a3"/>
            <w:lang w:val="en-US"/>
          </w:rPr>
          <w:t>ru</w:t>
        </w:r>
      </w:hyperlink>
      <w:r w:rsidR="00A44D78" w:rsidRPr="00EF18F2">
        <w:t>.</w:t>
      </w:r>
    </w:p>
    <w:p w:rsidR="00520888" w:rsidRPr="00EF18F2" w:rsidRDefault="00520888" w:rsidP="00A44D78">
      <w:pPr>
        <w:ind w:firstLine="708"/>
        <w:jc w:val="both"/>
      </w:pPr>
      <w:r w:rsidRPr="00EF18F2">
        <w:t>3.3. Заявки на учас</w:t>
      </w:r>
      <w:r w:rsidR="00E13779" w:rsidRPr="00EF18F2">
        <w:t>тие в Олимпиаде принимаются с 25 марта по 3</w:t>
      </w:r>
      <w:r w:rsidRPr="00EF18F2">
        <w:t>0 марта 202</w:t>
      </w:r>
      <w:r w:rsidR="00E13779" w:rsidRPr="00EF18F2">
        <w:t>4</w:t>
      </w:r>
      <w:r w:rsidRPr="00EF18F2">
        <w:t xml:space="preserve"> года (включительно) на электронную почту </w:t>
      </w:r>
      <w:hyperlink r:id="rId13" w:history="1">
        <w:r w:rsidR="00E13779" w:rsidRPr="00EF18F2">
          <w:rPr>
            <w:rStyle w:val="a3"/>
          </w:rPr>
          <w:t>o.tyumerekova@</w:t>
        </w:r>
        <w:r w:rsidR="00E13779" w:rsidRPr="00EF18F2">
          <w:rPr>
            <w:rStyle w:val="a3"/>
            <w:lang w:val="en-US"/>
          </w:rPr>
          <w:t>mail</w:t>
        </w:r>
        <w:r w:rsidR="00E13779" w:rsidRPr="00EF18F2">
          <w:rPr>
            <w:rStyle w:val="a3"/>
          </w:rPr>
          <w:t>.</w:t>
        </w:r>
        <w:r w:rsidR="00E13779" w:rsidRPr="00EF18F2">
          <w:rPr>
            <w:rStyle w:val="a3"/>
            <w:lang w:val="en-US"/>
          </w:rPr>
          <w:t>ru</w:t>
        </w:r>
      </w:hyperlink>
      <w:r w:rsidR="00E13779" w:rsidRPr="00EF18F2">
        <w:t>.</w:t>
      </w:r>
      <w:r w:rsidRPr="00EF18F2">
        <w:t xml:space="preserve"> </w:t>
      </w:r>
    </w:p>
    <w:p w:rsidR="00520888" w:rsidRPr="00EF18F2" w:rsidRDefault="00520888" w:rsidP="00520888">
      <w:pPr>
        <w:ind w:firstLine="709"/>
        <w:jc w:val="both"/>
      </w:pPr>
      <w:r w:rsidRPr="00EF18F2">
        <w:t>3</w:t>
      </w:r>
      <w:r w:rsidR="00E13779" w:rsidRPr="00EF18F2">
        <w:t>.4. Общее количество заданий – 2</w:t>
      </w:r>
      <w:r w:rsidRPr="00EF18F2">
        <w:t>0. На выполнение заданий участнику предоставляется одна попытка. Время выполнения заданий 90 минут.</w:t>
      </w:r>
    </w:p>
    <w:p w:rsidR="00520888" w:rsidRPr="00EF18F2" w:rsidRDefault="00520888" w:rsidP="00520888">
      <w:pPr>
        <w:ind w:firstLine="709"/>
        <w:jc w:val="both"/>
      </w:pPr>
      <w:r w:rsidRPr="00EF18F2">
        <w:t>3.5. Запрещается использовать шпаргалки и мобильные устройства. При нарушении данных правил участник отстраняется от участия в олимпиаде.</w:t>
      </w:r>
    </w:p>
    <w:p w:rsidR="001F6B57" w:rsidRPr="00EF18F2" w:rsidRDefault="003E07A1" w:rsidP="001F6B57">
      <w:pPr>
        <w:ind w:firstLine="709"/>
        <w:jc w:val="both"/>
      </w:pPr>
      <w:r w:rsidRPr="00EF18F2">
        <w:t>3</w:t>
      </w:r>
      <w:r w:rsidR="001F6B57" w:rsidRPr="00EF18F2">
        <w:t>.</w:t>
      </w:r>
      <w:r w:rsidR="00340C41" w:rsidRPr="00EF18F2">
        <w:t>6</w:t>
      </w:r>
      <w:r w:rsidR="001F6B57" w:rsidRPr="00EF18F2">
        <w:t xml:space="preserve">. Победителями </w:t>
      </w:r>
      <w:r w:rsidR="00520888" w:rsidRPr="00EF18F2">
        <w:t>Олимпиады</w:t>
      </w:r>
      <w:r w:rsidR="001F6B57" w:rsidRPr="00EF18F2">
        <w:t xml:space="preserve"> считаются обучающиеся, набравшие наибольшее количество баллов в соответствии с критериями. Они награждаются дипломами победителя </w:t>
      </w:r>
      <w:r w:rsidR="001F6B57" w:rsidRPr="00EF18F2">
        <w:rPr>
          <w:lang w:val="en-US"/>
        </w:rPr>
        <w:t>I</w:t>
      </w:r>
      <w:r w:rsidR="001F6B57" w:rsidRPr="00EF18F2">
        <w:t xml:space="preserve">, </w:t>
      </w:r>
      <w:r w:rsidR="001F6B57" w:rsidRPr="00EF18F2">
        <w:rPr>
          <w:lang w:val="en-US"/>
        </w:rPr>
        <w:t>II</w:t>
      </w:r>
      <w:r w:rsidR="001F6B57" w:rsidRPr="00EF18F2">
        <w:t xml:space="preserve">, </w:t>
      </w:r>
      <w:r w:rsidR="001F6B57" w:rsidRPr="00EF18F2">
        <w:rPr>
          <w:lang w:val="en-US"/>
        </w:rPr>
        <w:t>III</w:t>
      </w:r>
      <w:r w:rsidR="001F6B57" w:rsidRPr="00EF18F2">
        <w:t xml:space="preserve"> степени.</w:t>
      </w:r>
    </w:p>
    <w:p w:rsidR="00F1157E" w:rsidRPr="00EF18F2" w:rsidRDefault="00C95DA8" w:rsidP="00F1157E">
      <w:pPr>
        <w:ind w:firstLine="709"/>
        <w:jc w:val="both"/>
      </w:pPr>
      <w:r w:rsidRPr="00EF18F2">
        <w:t xml:space="preserve">3.7. </w:t>
      </w:r>
      <w:proofErr w:type="gramStart"/>
      <w:r w:rsidRPr="00EF18F2">
        <w:t>Победители (диплом 1-3 степени) учитыва</w:t>
      </w:r>
      <w:r w:rsidR="00F1157E" w:rsidRPr="00EF18F2">
        <w:t>ютс</w:t>
      </w:r>
      <w:r w:rsidRPr="00EF18F2">
        <w:t>я приемной комиссией ФГБОУ ВО «ХГУ им. Н.Ф. Катанова» при приеме на обучени</w:t>
      </w:r>
      <w:r w:rsidR="00A44D78" w:rsidRPr="00EF18F2">
        <w:t>е</w:t>
      </w:r>
      <w:r w:rsidRPr="00EF18F2">
        <w:t xml:space="preserve"> при ранжировании списков поступающих к сумме набранных баллов поступающих за вступительные испытания в соответствии </w:t>
      </w:r>
      <w:r w:rsidR="00F1157E" w:rsidRPr="00EF18F2">
        <w:t xml:space="preserve">с Правилами приема на обучение по образовательным программам высшего образования – программы </w:t>
      </w:r>
      <w:proofErr w:type="spellStart"/>
      <w:r w:rsidR="00F1157E" w:rsidRPr="00EF18F2">
        <w:t>бакалавриата</w:t>
      </w:r>
      <w:proofErr w:type="spellEnd"/>
      <w:r w:rsidR="00F1157E" w:rsidRPr="00EF18F2">
        <w:t xml:space="preserve">, </w:t>
      </w:r>
      <w:proofErr w:type="spellStart"/>
      <w:r w:rsidR="00F1157E" w:rsidRPr="00EF18F2">
        <w:t>специалитета</w:t>
      </w:r>
      <w:proofErr w:type="spellEnd"/>
      <w:r w:rsidR="00F1157E" w:rsidRPr="00EF18F2">
        <w:t>, магистратуры в ФГБОУ ВО «ХГУ им. Н.Ф. Катанова».</w:t>
      </w:r>
      <w:proofErr w:type="gramEnd"/>
    </w:p>
    <w:p w:rsidR="00C95DA8" w:rsidRPr="00EF18F2" w:rsidRDefault="00C95DA8" w:rsidP="001F6B57">
      <w:pPr>
        <w:ind w:firstLine="709"/>
        <w:jc w:val="both"/>
      </w:pPr>
    </w:p>
    <w:p w:rsidR="00520888" w:rsidRPr="00EF18F2" w:rsidRDefault="00520888" w:rsidP="008933A6">
      <w:pPr>
        <w:ind w:firstLine="708"/>
        <w:rPr>
          <w:b/>
        </w:rPr>
      </w:pPr>
      <w:r w:rsidRPr="00EF18F2">
        <w:rPr>
          <w:b/>
        </w:rPr>
        <w:t>Система оценивания олимпиадных заданий и определение победителей</w:t>
      </w:r>
    </w:p>
    <w:p w:rsidR="00520888" w:rsidRPr="00EF18F2" w:rsidRDefault="00520888" w:rsidP="00520888">
      <w:pPr>
        <w:jc w:val="both"/>
        <w:rPr>
          <w:b/>
          <w:i/>
        </w:rPr>
      </w:pPr>
      <w:r w:rsidRPr="00EF18F2">
        <w:rPr>
          <w:b/>
        </w:rPr>
        <w:t>1.</w:t>
      </w:r>
      <w:r w:rsidRPr="00EF18F2">
        <w:rPr>
          <w:b/>
          <w:i/>
        </w:rPr>
        <w:t xml:space="preserve"> Оценивание заданий: </w:t>
      </w:r>
    </w:p>
    <w:p w:rsidR="00520888" w:rsidRPr="00EF18F2" w:rsidRDefault="00520888" w:rsidP="00520888">
      <w:pPr>
        <w:jc w:val="both"/>
      </w:pPr>
      <w:r w:rsidRPr="00EF18F2">
        <w:t>- тестовые задани</w:t>
      </w:r>
      <w:r w:rsidR="00E13779" w:rsidRPr="00EF18F2">
        <w:t>я первого уровня сложности (</w:t>
      </w:r>
      <w:r w:rsidRPr="00EF18F2">
        <w:t>5 вопросов) – 1 балл за одной задание;</w:t>
      </w:r>
    </w:p>
    <w:p w:rsidR="00520888" w:rsidRPr="00EF18F2" w:rsidRDefault="00520888" w:rsidP="00520888">
      <w:pPr>
        <w:jc w:val="both"/>
      </w:pPr>
      <w:r w:rsidRPr="00EF18F2">
        <w:t>- тестовые зад</w:t>
      </w:r>
      <w:r w:rsidR="00E13779" w:rsidRPr="00EF18F2">
        <w:t>ания второго уровня сложности (</w:t>
      </w:r>
      <w:r w:rsidRPr="00EF18F2">
        <w:t>5 заданий) – 2 балла за одно задание;</w:t>
      </w:r>
    </w:p>
    <w:p w:rsidR="00520888" w:rsidRPr="00EF18F2" w:rsidRDefault="00520888" w:rsidP="00520888">
      <w:pPr>
        <w:jc w:val="both"/>
      </w:pPr>
      <w:r w:rsidRPr="00EF18F2">
        <w:t>-задания третьего уровня сложности (10 заданий) – 3 балла за одно задание.</w:t>
      </w:r>
    </w:p>
    <w:p w:rsidR="00520888" w:rsidRPr="00EF18F2" w:rsidRDefault="00520888" w:rsidP="00520888">
      <w:pPr>
        <w:jc w:val="both"/>
      </w:pPr>
      <w:r w:rsidRPr="00EF18F2">
        <w:rPr>
          <w:b/>
        </w:rPr>
        <w:t>2.</w:t>
      </w:r>
      <w:r w:rsidRPr="00EF18F2">
        <w:t xml:space="preserve"> Максимальное количество баллов, которое может получить участник </w:t>
      </w:r>
      <w:r w:rsidR="00E13779" w:rsidRPr="00EF18F2">
        <w:t>Олимпиады – 4</w:t>
      </w:r>
      <w:r w:rsidRPr="00EF18F2">
        <w:t xml:space="preserve">5 баллов. </w:t>
      </w:r>
    </w:p>
    <w:p w:rsidR="006F382F" w:rsidRPr="00EF18F2" w:rsidRDefault="00520888" w:rsidP="00520888">
      <w:pPr>
        <w:jc w:val="both"/>
      </w:pPr>
      <w:r w:rsidRPr="00EF18F2">
        <w:rPr>
          <w:b/>
        </w:rPr>
        <w:t>3.</w:t>
      </w:r>
      <w:r w:rsidRPr="00EF18F2">
        <w:rPr>
          <w:b/>
          <w:i/>
        </w:rPr>
        <w:t xml:space="preserve"> Критерии оценки конкурсных заданий</w:t>
      </w:r>
    </w:p>
    <w:p w:rsidR="00520888" w:rsidRPr="00EF18F2" w:rsidRDefault="00E13779" w:rsidP="00520888">
      <w:pPr>
        <w:jc w:val="both"/>
      </w:pPr>
      <w:r w:rsidRPr="00EF18F2">
        <w:lastRenderedPageBreak/>
        <w:t>45</w:t>
      </w:r>
      <w:r w:rsidR="00520888" w:rsidRPr="00EF18F2">
        <w:t>-</w:t>
      </w:r>
      <w:r w:rsidRPr="00EF18F2">
        <w:t>39</w:t>
      </w:r>
      <w:r w:rsidR="00520888" w:rsidRPr="00EF18F2">
        <w:t xml:space="preserve"> баллов – Диплом </w:t>
      </w:r>
      <w:r w:rsidR="00520888" w:rsidRPr="00EF18F2">
        <w:rPr>
          <w:lang w:val="en-US"/>
        </w:rPr>
        <w:t>I</w:t>
      </w:r>
      <w:r w:rsidR="00520888" w:rsidRPr="00EF18F2">
        <w:t xml:space="preserve"> степени;</w:t>
      </w:r>
    </w:p>
    <w:p w:rsidR="00520888" w:rsidRPr="00EF18F2" w:rsidRDefault="00E13779" w:rsidP="00520888">
      <w:pPr>
        <w:jc w:val="both"/>
      </w:pPr>
      <w:r w:rsidRPr="00EF18F2">
        <w:t>38-34</w:t>
      </w:r>
      <w:r w:rsidR="00520888" w:rsidRPr="00EF18F2">
        <w:t xml:space="preserve"> баллов – Диплом </w:t>
      </w:r>
      <w:r w:rsidR="00520888" w:rsidRPr="00EF18F2">
        <w:rPr>
          <w:lang w:val="en-US"/>
        </w:rPr>
        <w:t>II</w:t>
      </w:r>
      <w:r w:rsidR="00520888" w:rsidRPr="00EF18F2">
        <w:t xml:space="preserve"> степени;</w:t>
      </w:r>
    </w:p>
    <w:p w:rsidR="00520888" w:rsidRPr="00EF18F2" w:rsidRDefault="00E13779" w:rsidP="00520888">
      <w:pPr>
        <w:jc w:val="both"/>
      </w:pPr>
      <w:r w:rsidRPr="00EF18F2">
        <w:t>33</w:t>
      </w:r>
      <w:r w:rsidR="00520888" w:rsidRPr="00EF18F2">
        <w:t>-</w:t>
      </w:r>
      <w:r w:rsidRPr="00EF18F2">
        <w:t>29</w:t>
      </w:r>
      <w:r w:rsidR="00520888" w:rsidRPr="00EF18F2">
        <w:t xml:space="preserve"> балла – Диплом </w:t>
      </w:r>
      <w:r w:rsidR="00520888" w:rsidRPr="00EF18F2">
        <w:rPr>
          <w:lang w:val="en-US"/>
        </w:rPr>
        <w:t>III</w:t>
      </w:r>
      <w:r w:rsidR="00520888" w:rsidRPr="00EF18F2">
        <w:t xml:space="preserve"> степени.</w:t>
      </w:r>
    </w:p>
    <w:p w:rsidR="00A44D78" w:rsidRPr="00EF18F2" w:rsidRDefault="00A44D78" w:rsidP="00A44D78">
      <w:r w:rsidRPr="00EF18F2">
        <w:rPr>
          <w:b/>
        </w:rPr>
        <w:t xml:space="preserve">4. </w:t>
      </w:r>
      <w:r w:rsidRPr="00EF18F2">
        <w:t>При равенстве баллов, предусмотрено выполнение дополнительного задания.</w:t>
      </w:r>
    </w:p>
    <w:p w:rsidR="00150F5B" w:rsidRPr="00EF18F2" w:rsidRDefault="00150F5B" w:rsidP="00150F5B">
      <w:pPr>
        <w:jc w:val="center"/>
        <w:rPr>
          <w:b/>
        </w:rPr>
      </w:pPr>
      <w:r w:rsidRPr="00EF18F2">
        <w:rPr>
          <w:b/>
        </w:rPr>
        <w:t>Контактная информация</w:t>
      </w:r>
    </w:p>
    <w:p w:rsidR="00150F5B" w:rsidRPr="00EF18F2" w:rsidRDefault="009713C9" w:rsidP="00150F5B">
      <w:pPr>
        <w:ind w:firstLine="709"/>
        <w:jc w:val="both"/>
      </w:pPr>
      <w:r w:rsidRPr="00EF18F2">
        <w:t xml:space="preserve">Все </w:t>
      </w:r>
      <w:r w:rsidR="00150F5B" w:rsidRPr="00EF18F2">
        <w:t xml:space="preserve">возникающие вопросы по проведению </w:t>
      </w:r>
      <w:r w:rsidR="008933A6" w:rsidRPr="00EF18F2">
        <w:t xml:space="preserve">Олимпиады </w:t>
      </w:r>
      <w:r w:rsidR="00150F5B" w:rsidRPr="00EF18F2">
        <w:t xml:space="preserve">можно задать </w:t>
      </w:r>
      <w:r w:rsidR="00E13779" w:rsidRPr="00EF18F2">
        <w:t>председателю</w:t>
      </w:r>
      <w:r w:rsidR="009362D3" w:rsidRPr="00EF18F2">
        <w:t xml:space="preserve"> </w:t>
      </w:r>
      <w:proofErr w:type="spellStart"/>
      <w:r w:rsidR="00E13779" w:rsidRPr="00EF18F2">
        <w:t>Тюмерековой</w:t>
      </w:r>
      <w:proofErr w:type="spellEnd"/>
      <w:r w:rsidR="00E13779" w:rsidRPr="00EF18F2">
        <w:t xml:space="preserve"> Ольге Юрьевне</w:t>
      </w:r>
      <w:r w:rsidR="00150F5B" w:rsidRPr="00EF18F2">
        <w:t xml:space="preserve">, тел. </w:t>
      </w:r>
      <w:r w:rsidRPr="00EF18F2">
        <w:t>8</w:t>
      </w:r>
      <w:r w:rsidR="008933A6" w:rsidRPr="00EF18F2">
        <w:t>(</w:t>
      </w:r>
      <w:r w:rsidR="00E13779" w:rsidRPr="00EF18F2">
        <w:t>91</w:t>
      </w:r>
      <w:r w:rsidRPr="00EF18F2">
        <w:t>3</w:t>
      </w:r>
      <w:r w:rsidR="008933A6" w:rsidRPr="00EF18F2">
        <w:t>)-</w:t>
      </w:r>
      <w:r w:rsidR="00E13779" w:rsidRPr="00EF18F2">
        <w:t>444</w:t>
      </w:r>
      <w:r w:rsidR="008933A6" w:rsidRPr="00EF18F2">
        <w:t>-</w:t>
      </w:r>
      <w:r w:rsidR="00E13779" w:rsidRPr="00EF18F2">
        <w:t>35</w:t>
      </w:r>
      <w:r w:rsidR="008933A6" w:rsidRPr="00EF18F2">
        <w:t>-</w:t>
      </w:r>
      <w:r w:rsidR="00E13779" w:rsidRPr="00EF18F2">
        <w:t>90.</w:t>
      </w:r>
    </w:p>
    <w:p w:rsidR="00150F5B" w:rsidRPr="00EF18F2" w:rsidRDefault="00150F5B" w:rsidP="00150F5B">
      <w:pPr>
        <w:ind w:firstLine="709"/>
        <w:jc w:val="both"/>
      </w:pPr>
    </w:p>
    <w:p w:rsidR="007C4119" w:rsidRDefault="007C4119">
      <w:pPr>
        <w:spacing w:after="160" w:line="259" w:lineRule="auto"/>
      </w:pPr>
      <w:r>
        <w:br w:type="page"/>
      </w:r>
    </w:p>
    <w:p w:rsidR="00150F5B" w:rsidRPr="00EF18F2" w:rsidRDefault="00150F5B" w:rsidP="00150F5B">
      <w:pPr>
        <w:ind w:firstLine="709"/>
        <w:jc w:val="right"/>
      </w:pPr>
      <w:r w:rsidRPr="00EF18F2">
        <w:lastRenderedPageBreak/>
        <w:t>Приложение 1</w:t>
      </w:r>
    </w:p>
    <w:p w:rsidR="00150F5B" w:rsidRPr="00EF18F2" w:rsidRDefault="00150F5B" w:rsidP="00150F5B">
      <w:pPr>
        <w:ind w:firstLine="709"/>
        <w:jc w:val="right"/>
      </w:pPr>
    </w:p>
    <w:p w:rsidR="00150F5B" w:rsidRPr="00EF18F2" w:rsidRDefault="00150F5B" w:rsidP="00150F5B">
      <w:pPr>
        <w:ind w:firstLine="709"/>
        <w:jc w:val="center"/>
        <w:rPr>
          <w:b/>
        </w:rPr>
      </w:pPr>
      <w:r w:rsidRPr="00EF18F2">
        <w:rPr>
          <w:b/>
        </w:rPr>
        <w:t>ФГБОУ ВО «Хакасский государственный университет им. Н.Ф. Катанова</w:t>
      </w:r>
    </w:p>
    <w:p w:rsidR="00150F5B" w:rsidRPr="00EF18F2" w:rsidRDefault="00150F5B" w:rsidP="00150F5B">
      <w:pPr>
        <w:ind w:firstLine="709"/>
        <w:jc w:val="both"/>
      </w:pPr>
    </w:p>
    <w:p w:rsidR="00150F5B" w:rsidRPr="00EF18F2" w:rsidRDefault="00150F5B" w:rsidP="00150F5B">
      <w:pPr>
        <w:ind w:firstLine="709"/>
        <w:jc w:val="center"/>
        <w:rPr>
          <w:b/>
        </w:rPr>
      </w:pPr>
      <w:r w:rsidRPr="00EF18F2">
        <w:rPr>
          <w:b/>
        </w:rPr>
        <w:t>ЗАЯВЛЕНИЕ – АНКЕТА</w:t>
      </w:r>
    </w:p>
    <w:p w:rsidR="00150F5B" w:rsidRPr="00EF18F2" w:rsidRDefault="00150F5B" w:rsidP="00150F5B">
      <w:pPr>
        <w:ind w:firstLine="709"/>
        <w:jc w:val="center"/>
      </w:pPr>
    </w:p>
    <w:p w:rsidR="00150F5B" w:rsidRPr="00EF18F2" w:rsidRDefault="00150F5B" w:rsidP="00150F5B">
      <w:pPr>
        <w:ind w:firstLine="709"/>
      </w:pPr>
      <w:r w:rsidRPr="00EF18F2">
        <w:t xml:space="preserve">Прошу допустить меня к участию в </w:t>
      </w:r>
      <w:r w:rsidR="00E13779" w:rsidRPr="00EF18F2">
        <w:t>Р</w:t>
      </w:r>
      <w:r w:rsidRPr="00EF18F2">
        <w:t xml:space="preserve">егиональной Олимпиаде по </w:t>
      </w:r>
      <w:r w:rsidR="00E13779" w:rsidRPr="00EF18F2">
        <w:t>химии</w:t>
      </w:r>
    </w:p>
    <w:p w:rsidR="00150F5B" w:rsidRPr="00EF18F2" w:rsidRDefault="00150F5B" w:rsidP="00150F5B">
      <w:pPr>
        <w:ind w:firstLine="709"/>
        <w:jc w:val="both"/>
      </w:pPr>
    </w:p>
    <w:p w:rsidR="00150F5B" w:rsidRPr="00EF18F2" w:rsidRDefault="00150F5B" w:rsidP="00150F5B">
      <w:pPr>
        <w:ind w:firstLine="709"/>
        <w:jc w:val="both"/>
      </w:pPr>
      <w:r w:rsidRPr="00EF18F2">
        <w:t>Сообщаю о себе следующие сведения: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579"/>
        <w:gridCol w:w="579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50F5B" w:rsidRPr="00EF18F2" w:rsidTr="007F3DFA">
        <w:tc>
          <w:tcPr>
            <w:tcW w:w="1737" w:type="dxa"/>
          </w:tcPr>
          <w:p w:rsidR="00150F5B" w:rsidRPr="00EF18F2" w:rsidRDefault="00150F5B" w:rsidP="007F3DFA">
            <w:pPr>
              <w:spacing w:line="276" w:lineRule="auto"/>
              <w:jc w:val="center"/>
              <w:rPr>
                <w:b/>
              </w:rPr>
            </w:pPr>
            <w:r w:rsidRPr="00EF18F2">
              <w:rPr>
                <w:b/>
              </w:rPr>
              <w:t>Фамилия</w:t>
            </w:r>
          </w:p>
        </w:tc>
        <w:tc>
          <w:tcPr>
            <w:tcW w:w="579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</w:tr>
      <w:tr w:rsidR="00150F5B" w:rsidRPr="00EF18F2" w:rsidTr="007F3DFA">
        <w:tc>
          <w:tcPr>
            <w:tcW w:w="1737" w:type="dxa"/>
          </w:tcPr>
          <w:p w:rsidR="00150F5B" w:rsidRPr="00EF18F2" w:rsidRDefault="00150F5B" w:rsidP="007F3DFA">
            <w:pPr>
              <w:spacing w:line="276" w:lineRule="auto"/>
              <w:jc w:val="center"/>
              <w:rPr>
                <w:b/>
              </w:rPr>
            </w:pPr>
            <w:r w:rsidRPr="00EF18F2">
              <w:rPr>
                <w:b/>
              </w:rPr>
              <w:t>Имя</w:t>
            </w:r>
          </w:p>
        </w:tc>
        <w:tc>
          <w:tcPr>
            <w:tcW w:w="579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</w:tr>
      <w:tr w:rsidR="00150F5B" w:rsidRPr="00EF18F2" w:rsidTr="007F3DFA">
        <w:tc>
          <w:tcPr>
            <w:tcW w:w="1737" w:type="dxa"/>
          </w:tcPr>
          <w:p w:rsidR="00150F5B" w:rsidRPr="00EF18F2" w:rsidRDefault="00150F5B" w:rsidP="007F3DFA">
            <w:pPr>
              <w:spacing w:line="276" w:lineRule="auto"/>
              <w:jc w:val="center"/>
              <w:rPr>
                <w:b/>
              </w:rPr>
            </w:pPr>
            <w:r w:rsidRPr="00EF18F2">
              <w:rPr>
                <w:b/>
              </w:rPr>
              <w:t>Отчество</w:t>
            </w:r>
          </w:p>
        </w:tc>
        <w:tc>
          <w:tcPr>
            <w:tcW w:w="579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</w:tr>
    </w:tbl>
    <w:p w:rsidR="00150F5B" w:rsidRPr="00EF18F2" w:rsidRDefault="00150F5B" w:rsidP="00150F5B">
      <w:pPr>
        <w:spacing w:line="276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567"/>
        <w:gridCol w:w="2126"/>
        <w:gridCol w:w="403"/>
        <w:gridCol w:w="1971"/>
      </w:tblGrid>
      <w:tr w:rsidR="00150F5B" w:rsidRPr="00EF18F2" w:rsidTr="007F3DFA">
        <w:tc>
          <w:tcPr>
            <w:tcW w:w="2802" w:type="dxa"/>
            <w:vMerge w:val="restart"/>
          </w:tcPr>
          <w:p w:rsidR="00150F5B" w:rsidRPr="00EF18F2" w:rsidRDefault="00150F5B" w:rsidP="007F3DFA">
            <w:pPr>
              <w:spacing w:line="276" w:lineRule="auto"/>
              <w:jc w:val="center"/>
              <w:rPr>
                <w:b/>
              </w:rPr>
            </w:pPr>
            <w:r w:rsidRPr="00EF18F2">
              <w:rPr>
                <w:b/>
              </w:rPr>
              <w:t>Дата рождения</w:t>
            </w:r>
          </w:p>
        </w:tc>
        <w:tc>
          <w:tcPr>
            <w:tcW w:w="1984" w:type="dxa"/>
          </w:tcPr>
          <w:p w:rsidR="00150F5B" w:rsidRPr="00EF18F2" w:rsidRDefault="00150F5B" w:rsidP="007F3DF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50F5B" w:rsidRPr="00EF18F2" w:rsidRDefault="00150F5B" w:rsidP="007F3DF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50F5B" w:rsidRPr="00EF18F2" w:rsidRDefault="00150F5B" w:rsidP="007F3DF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3" w:type="dxa"/>
          </w:tcPr>
          <w:p w:rsidR="00150F5B" w:rsidRPr="00EF18F2" w:rsidRDefault="00150F5B" w:rsidP="007F3DF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150F5B" w:rsidRPr="00EF18F2" w:rsidRDefault="00150F5B" w:rsidP="007F3DFA">
            <w:pPr>
              <w:spacing w:line="276" w:lineRule="auto"/>
              <w:jc w:val="center"/>
              <w:rPr>
                <w:b/>
              </w:rPr>
            </w:pPr>
          </w:p>
        </w:tc>
      </w:tr>
      <w:tr w:rsidR="00150F5B" w:rsidRPr="00EF18F2" w:rsidTr="007F3DFA">
        <w:tc>
          <w:tcPr>
            <w:tcW w:w="2802" w:type="dxa"/>
            <w:vMerge/>
          </w:tcPr>
          <w:p w:rsidR="00150F5B" w:rsidRPr="00EF18F2" w:rsidRDefault="00150F5B" w:rsidP="007F3DF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50F5B" w:rsidRPr="00EF18F2" w:rsidRDefault="00150F5B" w:rsidP="007F3DFA">
            <w:pPr>
              <w:spacing w:line="276" w:lineRule="auto"/>
              <w:jc w:val="center"/>
            </w:pPr>
            <w:r w:rsidRPr="00EF18F2">
              <w:t>число</w:t>
            </w:r>
          </w:p>
        </w:tc>
        <w:tc>
          <w:tcPr>
            <w:tcW w:w="567" w:type="dxa"/>
          </w:tcPr>
          <w:p w:rsidR="00150F5B" w:rsidRPr="00EF18F2" w:rsidRDefault="00150F5B" w:rsidP="007F3DFA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150F5B" w:rsidRPr="00EF18F2" w:rsidRDefault="00150F5B" w:rsidP="007F3DFA">
            <w:pPr>
              <w:spacing w:line="276" w:lineRule="auto"/>
              <w:jc w:val="center"/>
            </w:pPr>
            <w:r w:rsidRPr="00EF18F2">
              <w:t>месяц</w:t>
            </w:r>
          </w:p>
        </w:tc>
        <w:tc>
          <w:tcPr>
            <w:tcW w:w="403" w:type="dxa"/>
          </w:tcPr>
          <w:p w:rsidR="00150F5B" w:rsidRPr="00EF18F2" w:rsidRDefault="00150F5B" w:rsidP="007F3DFA">
            <w:pPr>
              <w:spacing w:line="276" w:lineRule="auto"/>
              <w:jc w:val="center"/>
            </w:pPr>
          </w:p>
        </w:tc>
        <w:tc>
          <w:tcPr>
            <w:tcW w:w="1971" w:type="dxa"/>
          </w:tcPr>
          <w:p w:rsidR="00150F5B" w:rsidRPr="00EF18F2" w:rsidRDefault="00150F5B" w:rsidP="007F3DFA">
            <w:pPr>
              <w:spacing w:line="276" w:lineRule="auto"/>
              <w:jc w:val="center"/>
            </w:pPr>
            <w:r w:rsidRPr="00EF18F2">
              <w:t>год</w:t>
            </w:r>
          </w:p>
        </w:tc>
      </w:tr>
    </w:tbl>
    <w:p w:rsidR="00150F5B" w:rsidRPr="00EF18F2" w:rsidRDefault="00150F5B" w:rsidP="00150F5B">
      <w:pPr>
        <w:spacing w:line="276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7126"/>
      </w:tblGrid>
      <w:tr w:rsidR="00150F5B" w:rsidRPr="00EF18F2" w:rsidTr="007F3DFA">
        <w:tc>
          <w:tcPr>
            <w:tcW w:w="2727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  <w:r w:rsidRPr="00EF18F2">
              <w:t>Регион (Республика, область, край, район)</w:t>
            </w:r>
          </w:p>
        </w:tc>
        <w:tc>
          <w:tcPr>
            <w:tcW w:w="7126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</w:tr>
      <w:tr w:rsidR="00150F5B" w:rsidRPr="00EF18F2" w:rsidTr="007F3DFA">
        <w:tc>
          <w:tcPr>
            <w:tcW w:w="2727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  <w:r w:rsidRPr="00EF18F2">
              <w:t xml:space="preserve">Населенный пункт (город, село, поселок, </w:t>
            </w:r>
            <w:proofErr w:type="spellStart"/>
            <w:r w:rsidRPr="00EF18F2">
              <w:t>пгт</w:t>
            </w:r>
            <w:proofErr w:type="spellEnd"/>
            <w:r w:rsidRPr="00EF18F2">
              <w:t>, др.)</w:t>
            </w:r>
          </w:p>
        </w:tc>
        <w:tc>
          <w:tcPr>
            <w:tcW w:w="7126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</w:tr>
      <w:tr w:rsidR="00150F5B" w:rsidRPr="00EF18F2" w:rsidTr="007F3DFA">
        <w:tc>
          <w:tcPr>
            <w:tcW w:w="2727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  <w:r w:rsidRPr="00EF18F2">
              <w:t>Домашний адрес (улица, дом/корпус, квартира)</w:t>
            </w:r>
          </w:p>
        </w:tc>
        <w:tc>
          <w:tcPr>
            <w:tcW w:w="7126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</w:tr>
      <w:tr w:rsidR="00150F5B" w:rsidRPr="00EF18F2" w:rsidTr="007F3DFA">
        <w:tc>
          <w:tcPr>
            <w:tcW w:w="2727" w:type="dxa"/>
          </w:tcPr>
          <w:p w:rsidR="00150F5B" w:rsidRPr="00EF18F2" w:rsidRDefault="00150F5B" w:rsidP="00E13779">
            <w:pPr>
              <w:spacing w:line="276" w:lineRule="auto"/>
              <w:jc w:val="both"/>
            </w:pPr>
            <w:r w:rsidRPr="00EF18F2">
              <w:t>Наименование</w:t>
            </w:r>
            <w:r w:rsidR="00E13779" w:rsidRPr="00EF18F2">
              <w:t xml:space="preserve"> образовательной органи</w:t>
            </w:r>
            <w:r w:rsidRPr="00EF18F2">
              <w:t xml:space="preserve">зации </w:t>
            </w:r>
          </w:p>
        </w:tc>
        <w:tc>
          <w:tcPr>
            <w:tcW w:w="7126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</w:tr>
      <w:tr w:rsidR="00150F5B" w:rsidRPr="00EF18F2" w:rsidTr="007F3DFA">
        <w:tc>
          <w:tcPr>
            <w:tcW w:w="2727" w:type="dxa"/>
          </w:tcPr>
          <w:p w:rsidR="00150F5B" w:rsidRPr="00EF18F2" w:rsidRDefault="00E13779" w:rsidP="007F3DFA">
            <w:pPr>
              <w:spacing w:line="276" w:lineRule="auto"/>
              <w:jc w:val="both"/>
            </w:pPr>
            <w:r w:rsidRPr="00EF18F2">
              <w:t>Г</w:t>
            </w:r>
            <w:r w:rsidR="00150F5B" w:rsidRPr="00EF18F2">
              <w:t>руппа</w:t>
            </w:r>
          </w:p>
        </w:tc>
        <w:tc>
          <w:tcPr>
            <w:tcW w:w="7126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</w:tr>
      <w:tr w:rsidR="00150F5B" w:rsidRPr="00EF18F2" w:rsidTr="007F3DFA">
        <w:tc>
          <w:tcPr>
            <w:tcW w:w="2727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  <w:r w:rsidRPr="00EF18F2">
              <w:t>Контактный телефон (сотовый/домашний)</w:t>
            </w:r>
          </w:p>
        </w:tc>
        <w:tc>
          <w:tcPr>
            <w:tcW w:w="7126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</w:tr>
      <w:tr w:rsidR="00150F5B" w:rsidRPr="00EF18F2" w:rsidTr="007F3DFA">
        <w:tc>
          <w:tcPr>
            <w:tcW w:w="2727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  <w:r w:rsidRPr="00EF18F2">
              <w:rPr>
                <w:lang w:val="en-US"/>
              </w:rPr>
              <w:t>e-mail</w:t>
            </w:r>
          </w:p>
        </w:tc>
        <w:tc>
          <w:tcPr>
            <w:tcW w:w="7126" w:type="dxa"/>
          </w:tcPr>
          <w:p w:rsidR="00150F5B" w:rsidRPr="00EF18F2" w:rsidRDefault="00150F5B" w:rsidP="007F3DFA">
            <w:pPr>
              <w:spacing w:line="276" w:lineRule="auto"/>
              <w:jc w:val="both"/>
            </w:pPr>
          </w:p>
        </w:tc>
      </w:tr>
    </w:tbl>
    <w:p w:rsidR="00150F5B" w:rsidRPr="00EF18F2" w:rsidRDefault="00150F5B" w:rsidP="00150F5B">
      <w:pPr>
        <w:ind w:firstLine="709"/>
        <w:jc w:val="both"/>
      </w:pPr>
    </w:p>
    <w:p w:rsidR="00150F5B" w:rsidRPr="00EF18F2" w:rsidRDefault="00150F5B" w:rsidP="00150F5B">
      <w:pPr>
        <w:ind w:firstLine="709"/>
        <w:jc w:val="both"/>
      </w:pPr>
      <w:r w:rsidRPr="00EF18F2">
        <w:t>Особые категории участников (указать ▼)</w:t>
      </w:r>
    </w:p>
    <w:p w:rsidR="00150F5B" w:rsidRPr="00EF18F2" w:rsidRDefault="00150F5B" w:rsidP="00150F5B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5"/>
        <w:gridCol w:w="4925"/>
      </w:tblGrid>
      <w:tr w:rsidR="00150F5B" w:rsidRPr="00EF18F2" w:rsidTr="007F3DFA">
        <w:tc>
          <w:tcPr>
            <w:tcW w:w="9853" w:type="dxa"/>
            <w:gridSpan w:val="3"/>
          </w:tcPr>
          <w:p w:rsidR="00150F5B" w:rsidRPr="00EF18F2" w:rsidRDefault="00150F5B" w:rsidP="007F3DFA">
            <w:pPr>
              <w:jc w:val="both"/>
            </w:pPr>
            <w:r w:rsidRPr="00EF18F2">
              <w:t>Нуждаюсь в особых условиях участия в связи с ограниченными возможностями здоровья</w:t>
            </w:r>
          </w:p>
        </w:tc>
      </w:tr>
      <w:tr w:rsidR="00150F5B" w:rsidRPr="00EF18F2" w:rsidTr="007F3DFA">
        <w:tc>
          <w:tcPr>
            <w:tcW w:w="2093" w:type="dxa"/>
          </w:tcPr>
          <w:p w:rsidR="00150F5B" w:rsidRPr="00EF18F2" w:rsidRDefault="00150F5B" w:rsidP="007F3DFA">
            <w:pPr>
              <w:jc w:val="both"/>
            </w:pPr>
            <w:r w:rsidRPr="00EF18F2">
              <w:t>По слуху</w:t>
            </w:r>
          </w:p>
        </w:tc>
        <w:tc>
          <w:tcPr>
            <w:tcW w:w="2835" w:type="dxa"/>
          </w:tcPr>
          <w:p w:rsidR="00150F5B" w:rsidRPr="00EF18F2" w:rsidRDefault="00150F5B" w:rsidP="007F3DFA">
            <w:pPr>
              <w:jc w:val="both"/>
            </w:pPr>
            <w:r w:rsidRPr="00EF18F2">
              <w:t>По зрению</w:t>
            </w:r>
          </w:p>
        </w:tc>
        <w:tc>
          <w:tcPr>
            <w:tcW w:w="4925" w:type="dxa"/>
          </w:tcPr>
          <w:p w:rsidR="00150F5B" w:rsidRPr="00EF18F2" w:rsidRDefault="00150F5B" w:rsidP="007F3DFA">
            <w:pPr>
              <w:jc w:val="both"/>
            </w:pPr>
            <w:r w:rsidRPr="00EF18F2">
              <w:t>Опорно-двигательного аппарата</w:t>
            </w:r>
          </w:p>
        </w:tc>
      </w:tr>
      <w:tr w:rsidR="00150F5B" w:rsidRPr="00EF18F2" w:rsidTr="007F3DFA">
        <w:tc>
          <w:tcPr>
            <w:tcW w:w="2093" w:type="dxa"/>
          </w:tcPr>
          <w:p w:rsidR="00150F5B" w:rsidRPr="00EF18F2" w:rsidRDefault="00150F5B" w:rsidP="007F3DFA">
            <w:pPr>
              <w:jc w:val="both"/>
            </w:pPr>
            <w:r w:rsidRPr="00EF18F2">
              <w:t>Сироты</w:t>
            </w:r>
          </w:p>
        </w:tc>
        <w:tc>
          <w:tcPr>
            <w:tcW w:w="7760" w:type="dxa"/>
            <w:gridSpan w:val="2"/>
          </w:tcPr>
          <w:p w:rsidR="00150F5B" w:rsidRPr="00EF18F2" w:rsidRDefault="00150F5B" w:rsidP="007F3DFA">
            <w:pPr>
              <w:jc w:val="both"/>
            </w:pPr>
            <w:r w:rsidRPr="00EF18F2">
              <w:t>Дети, оставшиеся без попечения родителей</w:t>
            </w:r>
          </w:p>
        </w:tc>
      </w:tr>
    </w:tbl>
    <w:p w:rsidR="00150F5B" w:rsidRPr="00EF18F2" w:rsidRDefault="00150F5B" w:rsidP="00150F5B">
      <w:pPr>
        <w:ind w:firstLine="709"/>
        <w:jc w:val="both"/>
      </w:pPr>
    </w:p>
    <w:p w:rsidR="00150F5B" w:rsidRPr="00EF18F2" w:rsidRDefault="00150F5B" w:rsidP="00150F5B">
      <w:pPr>
        <w:ind w:firstLine="709"/>
        <w:jc w:val="both"/>
      </w:pPr>
      <w:r w:rsidRPr="00EF18F2">
        <w:t xml:space="preserve">С порядком проведения </w:t>
      </w:r>
      <w:r w:rsidR="00197649" w:rsidRPr="00EF18F2">
        <w:t>Олимпиады</w:t>
      </w:r>
      <w:r w:rsidRPr="00EF18F2">
        <w:t xml:space="preserve"> ознакомлен(а)</w:t>
      </w:r>
    </w:p>
    <w:p w:rsidR="00150F5B" w:rsidRPr="00EF18F2" w:rsidRDefault="00150F5B" w:rsidP="00150F5B">
      <w:pPr>
        <w:ind w:firstLine="709"/>
        <w:jc w:val="both"/>
      </w:pPr>
    </w:p>
    <w:p w:rsidR="00150F5B" w:rsidRPr="00EF18F2" w:rsidRDefault="00150F5B" w:rsidP="00150F5B">
      <w:pPr>
        <w:ind w:firstLine="709"/>
        <w:jc w:val="both"/>
      </w:pPr>
      <w:r w:rsidRPr="00EF18F2">
        <w:t>_______________________________________ / _________________________________</w:t>
      </w:r>
    </w:p>
    <w:p w:rsidR="001F412C" w:rsidRPr="00EF18F2" w:rsidRDefault="00150F5B" w:rsidP="001F412C">
      <w:pPr>
        <w:ind w:firstLine="709"/>
      </w:pPr>
      <w:r w:rsidRPr="00EF18F2">
        <w:t xml:space="preserve">                                     подпись                                                  ФИО</w:t>
      </w:r>
      <w:r w:rsidR="001F412C" w:rsidRPr="00EF18F2">
        <w:br w:type="page"/>
      </w:r>
    </w:p>
    <w:p w:rsidR="00EE47A6" w:rsidRPr="00EF18F2" w:rsidRDefault="00573C23" w:rsidP="00343AA9">
      <w:pPr>
        <w:ind w:firstLine="709"/>
        <w:jc w:val="right"/>
        <w:rPr>
          <w:noProof/>
        </w:rPr>
      </w:pPr>
      <w:r w:rsidRPr="00EF18F2">
        <w:lastRenderedPageBreak/>
        <w:t>Приложение 2</w:t>
      </w:r>
      <w:r w:rsidR="00343AA9" w:rsidRPr="00EF18F2">
        <w:t xml:space="preserve"> </w:t>
      </w:r>
    </w:p>
    <w:p w:rsidR="00147545" w:rsidRPr="00EF18F2" w:rsidRDefault="00147545" w:rsidP="00147545">
      <w:pPr>
        <w:jc w:val="center"/>
        <w:rPr>
          <w:b/>
        </w:rPr>
      </w:pPr>
    </w:p>
    <w:p w:rsidR="00147545" w:rsidRPr="00EF18F2" w:rsidRDefault="00147545" w:rsidP="00147545">
      <w:pPr>
        <w:jc w:val="center"/>
        <w:rPr>
          <w:b/>
        </w:rPr>
      </w:pPr>
      <w:r w:rsidRPr="00EF18F2">
        <w:rPr>
          <w:b/>
        </w:rPr>
        <w:t>СОГЛАСИЕ НА ОБРАБОТКУ СВОИХ ПЕРСОНАЛЬНЫХ ДАННЫХ</w:t>
      </w:r>
    </w:p>
    <w:p w:rsidR="00147545" w:rsidRPr="00EF18F2" w:rsidRDefault="00147545" w:rsidP="00147545">
      <w:pPr>
        <w:jc w:val="center"/>
      </w:pPr>
    </w:p>
    <w:p w:rsidR="00147545" w:rsidRPr="00EF18F2" w:rsidRDefault="00147545" w:rsidP="00147545">
      <w:pPr>
        <w:ind w:firstLine="708"/>
        <w:jc w:val="both"/>
      </w:pPr>
      <w:proofErr w:type="gramStart"/>
      <w:r w:rsidRPr="00EF18F2">
        <w:t xml:space="preserve">Для обеспечения возможности моего участия в Олимпиаде, во исполнение требований Федерального закона от 27 июля 2006 года № 152-ФЗ «О персональных данных» настоящим я подтверждаю свое согласие на обработку оргкомитетом </w:t>
      </w:r>
      <w:r w:rsidR="007532F8" w:rsidRPr="00EF18F2">
        <w:t>Олимпиады</w:t>
      </w:r>
      <w:r w:rsidRPr="00EF18F2">
        <w:t xml:space="preserve"> (далее </w:t>
      </w:r>
      <w:r w:rsidR="007532F8" w:rsidRPr="00EF18F2">
        <w:rPr>
          <w:b/>
        </w:rPr>
        <w:t>–</w:t>
      </w:r>
      <w:r w:rsidRPr="00EF18F2">
        <w:t xml:space="preserve"> Оператор) моих персональных данных, включающих: фамилию, имя, отчество, пол, дату рождения, адрес регистрации, контактный телефон, сведения о месте обучения, а также иных данных, необходимых для регистрации в качестве участника</w:t>
      </w:r>
      <w:proofErr w:type="gramEnd"/>
      <w:r w:rsidRPr="00EF18F2">
        <w:t xml:space="preserve"> Олимпиады.</w:t>
      </w:r>
    </w:p>
    <w:p w:rsidR="00147545" w:rsidRPr="00EF18F2" w:rsidRDefault="00147545" w:rsidP="00147545">
      <w:pPr>
        <w:ind w:firstLine="708"/>
        <w:jc w:val="both"/>
      </w:pPr>
      <w:r w:rsidRPr="00EF18F2"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регламентирующими предоставление отчетных данных (документов), и публикации списков победителей и призеров олимпиады.</w:t>
      </w:r>
    </w:p>
    <w:p w:rsidR="00147545" w:rsidRPr="00EF18F2" w:rsidRDefault="00147545" w:rsidP="00147545">
      <w:pPr>
        <w:ind w:firstLine="708"/>
        <w:jc w:val="both"/>
      </w:pPr>
    </w:p>
    <w:p w:rsidR="00147545" w:rsidRPr="00EF18F2" w:rsidRDefault="00147545" w:rsidP="00147545">
      <w:pPr>
        <w:ind w:firstLine="708"/>
        <w:jc w:val="both"/>
      </w:pPr>
      <w:r w:rsidRPr="00EF18F2">
        <w:t>Прием и обработка персональных данных будут осуществляться лицом, обязанным сохранять конфиденциальность персональных данных.</w:t>
      </w:r>
    </w:p>
    <w:p w:rsidR="00147545" w:rsidRPr="00EF18F2" w:rsidRDefault="00147545" w:rsidP="00147545">
      <w:pPr>
        <w:jc w:val="both"/>
      </w:pPr>
    </w:p>
    <w:p w:rsidR="00147545" w:rsidRPr="00CF6FD7" w:rsidRDefault="00147545" w:rsidP="00147545">
      <w:pPr>
        <w:jc w:val="both"/>
      </w:pPr>
      <w:r w:rsidRPr="00EF18F2">
        <w:t>Дата   «____»  __________________ 20___ г.    Подпись____________________________</w:t>
      </w:r>
    </w:p>
    <w:p w:rsidR="00147545" w:rsidRPr="00CF6FD7" w:rsidRDefault="00147545" w:rsidP="00147545">
      <w:pPr>
        <w:jc w:val="both"/>
      </w:pPr>
    </w:p>
    <w:p w:rsidR="00147545" w:rsidRDefault="00147545" w:rsidP="00343AA9">
      <w:pPr>
        <w:ind w:firstLine="709"/>
        <w:jc w:val="right"/>
      </w:pPr>
    </w:p>
    <w:p w:rsidR="00A44D78" w:rsidRDefault="00A44D78">
      <w:pPr>
        <w:ind w:firstLine="709"/>
        <w:jc w:val="right"/>
      </w:pPr>
    </w:p>
    <w:sectPr w:rsidR="00A44D78" w:rsidSect="007D4D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66" w:rsidRDefault="003C3B66" w:rsidP="00147545">
      <w:r>
        <w:separator/>
      </w:r>
    </w:p>
  </w:endnote>
  <w:endnote w:type="continuationSeparator" w:id="0">
    <w:p w:rsidR="003C3B66" w:rsidRDefault="003C3B66" w:rsidP="0014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66" w:rsidRDefault="003C3B66" w:rsidP="00147545">
      <w:r>
        <w:separator/>
      </w:r>
    </w:p>
  </w:footnote>
  <w:footnote w:type="continuationSeparator" w:id="0">
    <w:p w:rsidR="003C3B66" w:rsidRDefault="003C3B66" w:rsidP="0014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59B5"/>
    <w:multiLevelType w:val="hybridMultilevel"/>
    <w:tmpl w:val="6B9A5B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A9243CC"/>
    <w:multiLevelType w:val="multilevel"/>
    <w:tmpl w:val="7A963E8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3FF"/>
    <w:rsid w:val="00006D01"/>
    <w:rsid w:val="000D0FE4"/>
    <w:rsid w:val="000D24D9"/>
    <w:rsid w:val="00147545"/>
    <w:rsid w:val="00150F5B"/>
    <w:rsid w:val="00190649"/>
    <w:rsid w:val="00197649"/>
    <w:rsid w:val="001B3249"/>
    <w:rsid w:val="001F412C"/>
    <w:rsid w:val="001F521E"/>
    <w:rsid w:val="001F6B57"/>
    <w:rsid w:val="00255C87"/>
    <w:rsid w:val="00277851"/>
    <w:rsid w:val="00295C2D"/>
    <w:rsid w:val="002D1FA8"/>
    <w:rsid w:val="00326DD2"/>
    <w:rsid w:val="00340C41"/>
    <w:rsid w:val="00343AA9"/>
    <w:rsid w:val="00362C9A"/>
    <w:rsid w:val="003835B4"/>
    <w:rsid w:val="00393081"/>
    <w:rsid w:val="0039590E"/>
    <w:rsid w:val="003C3B66"/>
    <w:rsid w:val="003E07A1"/>
    <w:rsid w:val="00426F6A"/>
    <w:rsid w:val="00474751"/>
    <w:rsid w:val="00485CCD"/>
    <w:rsid w:val="00486A0A"/>
    <w:rsid w:val="00501ECE"/>
    <w:rsid w:val="00511CA5"/>
    <w:rsid w:val="00520888"/>
    <w:rsid w:val="00566636"/>
    <w:rsid w:val="00573C23"/>
    <w:rsid w:val="005B3502"/>
    <w:rsid w:val="00646842"/>
    <w:rsid w:val="00667658"/>
    <w:rsid w:val="006B007C"/>
    <w:rsid w:val="006F382F"/>
    <w:rsid w:val="00717F4D"/>
    <w:rsid w:val="007532F8"/>
    <w:rsid w:val="00767AA7"/>
    <w:rsid w:val="00790824"/>
    <w:rsid w:val="007A198E"/>
    <w:rsid w:val="007A7FCA"/>
    <w:rsid w:val="007C3A5B"/>
    <w:rsid w:val="007C4119"/>
    <w:rsid w:val="007D4D7A"/>
    <w:rsid w:val="00824AFB"/>
    <w:rsid w:val="008328D1"/>
    <w:rsid w:val="008734D0"/>
    <w:rsid w:val="00885F2D"/>
    <w:rsid w:val="008933A6"/>
    <w:rsid w:val="008A2B30"/>
    <w:rsid w:val="008B54DE"/>
    <w:rsid w:val="00932DEC"/>
    <w:rsid w:val="009362D3"/>
    <w:rsid w:val="009713C9"/>
    <w:rsid w:val="009955B2"/>
    <w:rsid w:val="009E03FF"/>
    <w:rsid w:val="009E3042"/>
    <w:rsid w:val="009E4FD7"/>
    <w:rsid w:val="009F0895"/>
    <w:rsid w:val="00A44D78"/>
    <w:rsid w:val="00A71C8C"/>
    <w:rsid w:val="00AD46F4"/>
    <w:rsid w:val="00AF1E31"/>
    <w:rsid w:val="00B21A09"/>
    <w:rsid w:val="00B7720F"/>
    <w:rsid w:val="00BA498F"/>
    <w:rsid w:val="00BB4D11"/>
    <w:rsid w:val="00BC64D4"/>
    <w:rsid w:val="00BE4873"/>
    <w:rsid w:val="00C65D56"/>
    <w:rsid w:val="00C95DA8"/>
    <w:rsid w:val="00CA28CE"/>
    <w:rsid w:val="00CC2DB0"/>
    <w:rsid w:val="00CD1B72"/>
    <w:rsid w:val="00CE3BBC"/>
    <w:rsid w:val="00DA36E6"/>
    <w:rsid w:val="00DB3F40"/>
    <w:rsid w:val="00DC5BC8"/>
    <w:rsid w:val="00E13779"/>
    <w:rsid w:val="00E31A3A"/>
    <w:rsid w:val="00E579D6"/>
    <w:rsid w:val="00ED215D"/>
    <w:rsid w:val="00EE47A6"/>
    <w:rsid w:val="00EE71C8"/>
    <w:rsid w:val="00EF18F2"/>
    <w:rsid w:val="00F103CF"/>
    <w:rsid w:val="00F1157E"/>
    <w:rsid w:val="00F22550"/>
    <w:rsid w:val="00F74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4D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4D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EE47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2D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D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47545"/>
    <w:rPr>
      <w:rFonts w:ascii="Calibri" w:hAnsi="Calibri" w:cs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147545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uiPriority w:val="99"/>
    <w:semiHidden/>
    <w:unhideWhenUsed/>
    <w:rsid w:val="0014754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4D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4D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EE47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2D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D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su.ru" TargetMode="External"/><Relationship Id="rId13" Type="http://schemas.openxmlformats.org/officeDocument/2006/relationships/hyperlink" Target="mailto:o.tyumerekov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.tyumerek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sfu-kra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enim.kh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enim.khsu.ru/science/naum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Кырова</dc:creator>
  <cp:lastModifiedBy>Елена В. Сазанакова</cp:lastModifiedBy>
  <cp:revision>15</cp:revision>
  <cp:lastPrinted>2024-02-26T05:00:00Z</cp:lastPrinted>
  <dcterms:created xsi:type="dcterms:W3CDTF">2023-03-15T15:23:00Z</dcterms:created>
  <dcterms:modified xsi:type="dcterms:W3CDTF">2024-03-12T07:16:00Z</dcterms:modified>
</cp:coreProperties>
</file>